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5E61A43F" w14:textId="77777777">
        <w:tc>
          <w:tcPr>
            <w:tcW w:w="1476" w:type="dxa"/>
          </w:tcPr>
          <w:p w14:paraId="2AD17F84" w14:textId="77777777" w:rsidR="00EC08C2" w:rsidRDefault="00134228" w:rsidP="008E35DA">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7FA817AC" wp14:editId="6EA12D5F">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215BC2D" w14:textId="77777777" w:rsidR="00EC08C2" w:rsidRPr="0093372F" w:rsidRDefault="00EC08C2" w:rsidP="008E35DA">
            <w:pPr>
              <w:pStyle w:val="Title"/>
              <w:tabs>
                <w:tab w:val="left" w:pos="2394"/>
              </w:tabs>
              <w:rPr>
                <w:rFonts w:ascii="Calibri" w:hAnsi="Calibri" w:cs="Tahoma"/>
              </w:rPr>
            </w:pPr>
            <w:r w:rsidRPr="0093372F">
              <w:rPr>
                <w:rFonts w:ascii="Calibri" w:hAnsi="Calibri" w:cs="Tahoma"/>
              </w:rPr>
              <w:t>Gavilan College Academic Senate</w:t>
            </w:r>
          </w:p>
          <w:p w14:paraId="56E0E04A" w14:textId="77777777" w:rsidR="0093372F" w:rsidRPr="0093372F" w:rsidRDefault="00362C9A" w:rsidP="008E35DA">
            <w:pPr>
              <w:pStyle w:val="Subtitle"/>
              <w:tabs>
                <w:tab w:val="left" w:pos="2394"/>
              </w:tabs>
              <w:rPr>
                <w:rFonts w:ascii="Calibri" w:hAnsi="Calibri" w:cs="Tahoma"/>
              </w:rPr>
            </w:pPr>
            <w:r w:rsidRPr="0093372F">
              <w:rPr>
                <w:rFonts w:ascii="Calibri" w:hAnsi="Calibri" w:cs="Tahoma"/>
              </w:rPr>
              <w:t xml:space="preserve">Tuesday, October </w:t>
            </w:r>
            <w:r w:rsidR="0093372F" w:rsidRPr="0093372F">
              <w:rPr>
                <w:rFonts w:ascii="Calibri" w:hAnsi="Calibri" w:cs="Tahoma"/>
              </w:rPr>
              <w:t>1</w:t>
            </w:r>
            <w:r w:rsidR="00FE5255">
              <w:rPr>
                <w:rFonts w:ascii="Calibri" w:hAnsi="Calibri" w:cs="Tahoma"/>
              </w:rPr>
              <w:t>8</w:t>
            </w:r>
            <w:r w:rsidRPr="0093372F">
              <w:rPr>
                <w:rFonts w:ascii="Calibri" w:hAnsi="Calibri" w:cs="Tahoma"/>
                <w:vertAlign w:val="superscript"/>
              </w:rPr>
              <w:t>th</w:t>
            </w:r>
            <w:r w:rsidR="00EC08C2" w:rsidRPr="0093372F">
              <w:rPr>
                <w:rFonts w:ascii="Calibri" w:hAnsi="Calibri" w:cs="Tahoma"/>
              </w:rPr>
              <w:t>, 201</w:t>
            </w:r>
            <w:r w:rsidR="00095A12" w:rsidRPr="0093372F">
              <w:rPr>
                <w:rFonts w:ascii="Calibri" w:hAnsi="Calibri" w:cs="Tahoma"/>
              </w:rPr>
              <w:t>6</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0C095DD6" w14:textId="77777777" w:rsidR="00EC08C2" w:rsidRPr="0093372F" w:rsidRDefault="0093372F" w:rsidP="008E35DA">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62E6E5FE" w14:textId="77777777" w:rsidR="00A343E1" w:rsidRPr="0049390F" w:rsidRDefault="00A343E1" w:rsidP="008E35DA">
      <w:pPr>
        <w:jc w:val="center"/>
        <w:rPr>
          <w:rFonts w:ascii="Times New Roman" w:hAnsi="Times New Roman"/>
          <w:b/>
          <w:bCs/>
          <w:szCs w:val="22"/>
        </w:rPr>
      </w:pPr>
    </w:p>
    <w:p w14:paraId="4F122AB2" w14:textId="77777777" w:rsidR="00A343E1" w:rsidRDefault="008E35DA" w:rsidP="008E35DA">
      <w:pPr>
        <w:jc w:val="center"/>
        <w:rPr>
          <w:rFonts w:ascii="Times New Roman" w:hAnsi="Times New Roman"/>
          <w:b/>
          <w:bCs/>
          <w:szCs w:val="22"/>
        </w:rPr>
      </w:pPr>
      <w:r>
        <w:rPr>
          <w:rFonts w:ascii="Times New Roman" w:hAnsi="Times New Roman"/>
          <w:b/>
          <w:bCs/>
          <w:szCs w:val="22"/>
        </w:rPr>
        <w:t>MINUTES</w:t>
      </w:r>
    </w:p>
    <w:p w14:paraId="06FCDE50" w14:textId="77777777" w:rsidR="008E35DA" w:rsidRPr="008E35DA" w:rsidRDefault="008E35DA" w:rsidP="008E35DA">
      <w:pPr>
        <w:rPr>
          <w:rFonts w:ascii="Times New Roman" w:hAnsi="Times New Roman"/>
          <w:b/>
          <w:bCs/>
          <w:szCs w:val="22"/>
          <w:u w:val="single"/>
        </w:rPr>
      </w:pPr>
      <w:r w:rsidRPr="008E35DA">
        <w:rPr>
          <w:rFonts w:ascii="Times New Roman" w:hAnsi="Times New Roman"/>
          <w:b/>
          <w:bCs/>
          <w:szCs w:val="22"/>
          <w:u w:val="single"/>
        </w:rPr>
        <w:t>ATTENDANCE</w:t>
      </w:r>
    </w:p>
    <w:p w14:paraId="2DE948E7" w14:textId="77777777" w:rsidR="008E35DA" w:rsidRPr="009A0DF1" w:rsidRDefault="009A0DF1" w:rsidP="009A0DF1">
      <w:pPr>
        <w:spacing w:after="120"/>
        <w:rPr>
          <w:rFonts w:ascii="Times New Roman" w:hAnsi="Times New Roman"/>
          <w:bCs/>
          <w:szCs w:val="22"/>
        </w:rPr>
      </w:pPr>
      <w:r w:rsidRPr="009A0DF1">
        <w:rPr>
          <w:rFonts w:ascii="Times New Roman" w:hAnsi="Times New Roman"/>
          <w:bCs/>
          <w:szCs w:val="22"/>
        </w:rPr>
        <w:t>A.</w:t>
      </w:r>
      <w:r>
        <w:rPr>
          <w:rFonts w:ascii="Times New Roman" w:hAnsi="Times New Roman"/>
          <w:bCs/>
          <w:szCs w:val="22"/>
        </w:rPr>
        <w:t xml:space="preserve"> </w:t>
      </w:r>
      <w:r w:rsidRPr="009A0DF1">
        <w:rPr>
          <w:rFonts w:ascii="Times New Roman" w:hAnsi="Times New Roman"/>
          <w:bCs/>
          <w:szCs w:val="22"/>
        </w:rPr>
        <w:t>Rosette,</w:t>
      </w:r>
      <w:r>
        <w:rPr>
          <w:rFonts w:ascii="Times New Roman" w:hAnsi="Times New Roman"/>
          <w:bCs/>
          <w:szCs w:val="22"/>
        </w:rPr>
        <w:t xml:space="preserve"> M. Turetzky, G. Cribb, N. Andrade, </w:t>
      </w:r>
      <w:r w:rsidR="00FF3F4D">
        <w:rPr>
          <w:rFonts w:ascii="Times New Roman" w:hAnsi="Times New Roman"/>
          <w:bCs/>
          <w:szCs w:val="22"/>
        </w:rPr>
        <w:t xml:space="preserve">B. Arteaga, </w:t>
      </w:r>
      <w:r w:rsidR="00EC6C4C">
        <w:rPr>
          <w:rFonts w:ascii="Times New Roman" w:hAnsi="Times New Roman"/>
          <w:bCs/>
          <w:szCs w:val="22"/>
        </w:rPr>
        <w:t xml:space="preserve">P. Hendrickson, J. Hooper, </w:t>
      </w:r>
      <w:r w:rsidR="001E7243">
        <w:rPr>
          <w:rFonts w:ascii="Times New Roman" w:hAnsi="Times New Roman"/>
          <w:bCs/>
          <w:szCs w:val="22"/>
        </w:rPr>
        <w:t xml:space="preserve">D. Achterman, S. Lawrence, J. Maringer, </w:t>
      </w:r>
      <w:r w:rsidR="00C57EF1">
        <w:rPr>
          <w:rFonts w:ascii="Times New Roman" w:hAnsi="Times New Roman"/>
          <w:bCs/>
          <w:szCs w:val="22"/>
        </w:rPr>
        <w:t xml:space="preserve">S. Dharia, A. </w:t>
      </w:r>
      <w:proofErr w:type="spellStart"/>
      <w:r w:rsidR="00C57EF1">
        <w:rPr>
          <w:rFonts w:ascii="Times New Roman" w:hAnsi="Times New Roman"/>
          <w:bCs/>
          <w:szCs w:val="22"/>
        </w:rPr>
        <w:t>Delunas</w:t>
      </w:r>
      <w:proofErr w:type="spellEnd"/>
      <w:r w:rsidR="00C93634">
        <w:rPr>
          <w:rFonts w:ascii="Times New Roman" w:hAnsi="Times New Roman"/>
          <w:bCs/>
          <w:szCs w:val="22"/>
        </w:rPr>
        <w:t>, A. Arid</w:t>
      </w:r>
      <w:r w:rsidR="007176F1">
        <w:rPr>
          <w:rFonts w:ascii="Times New Roman" w:hAnsi="Times New Roman"/>
          <w:bCs/>
          <w:szCs w:val="22"/>
        </w:rPr>
        <w:t>, L. Tenney</w:t>
      </w:r>
    </w:p>
    <w:p w14:paraId="699E9557" w14:textId="77777777" w:rsidR="008E35DA" w:rsidRPr="008E35DA" w:rsidRDefault="008E35DA" w:rsidP="008E35DA">
      <w:pPr>
        <w:rPr>
          <w:rFonts w:ascii="Times New Roman" w:hAnsi="Times New Roman"/>
          <w:b/>
          <w:bCs/>
          <w:szCs w:val="22"/>
          <w:u w:val="single"/>
        </w:rPr>
      </w:pPr>
      <w:r w:rsidRPr="008E35DA">
        <w:rPr>
          <w:rFonts w:ascii="Times New Roman" w:hAnsi="Times New Roman"/>
          <w:b/>
          <w:bCs/>
          <w:szCs w:val="22"/>
          <w:u w:val="single"/>
        </w:rPr>
        <w:t>GUESTS</w:t>
      </w:r>
    </w:p>
    <w:p w14:paraId="03D41921" w14:textId="77777777" w:rsidR="008E35DA" w:rsidRPr="008E35DA" w:rsidRDefault="00FF3F4D" w:rsidP="008E35DA">
      <w:pPr>
        <w:spacing w:after="120"/>
        <w:rPr>
          <w:rFonts w:ascii="Times New Roman" w:hAnsi="Times New Roman"/>
          <w:bCs/>
          <w:szCs w:val="22"/>
        </w:rPr>
      </w:pPr>
      <w:proofErr w:type="spellStart"/>
      <w:r>
        <w:rPr>
          <w:rFonts w:ascii="Times New Roman" w:hAnsi="Times New Roman"/>
          <w:bCs/>
          <w:szCs w:val="22"/>
        </w:rPr>
        <w:t>P.W</w:t>
      </w:r>
      <w:r w:rsidR="009A0DF1">
        <w:rPr>
          <w:rFonts w:ascii="Times New Roman" w:hAnsi="Times New Roman"/>
          <w:bCs/>
          <w:szCs w:val="22"/>
        </w:rPr>
        <w:t>r</w:t>
      </w:r>
      <w:r>
        <w:rPr>
          <w:rFonts w:ascii="Times New Roman" w:hAnsi="Times New Roman"/>
          <w:bCs/>
          <w:szCs w:val="22"/>
        </w:rPr>
        <w:t>uck</w:t>
      </w:r>
      <w:proofErr w:type="spellEnd"/>
      <w:r w:rsidR="007176F1">
        <w:rPr>
          <w:rFonts w:ascii="Times New Roman" w:hAnsi="Times New Roman"/>
          <w:bCs/>
          <w:szCs w:val="22"/>
        </w:rPr>
        <w:t xml:space="preserve">, A. </w:t>
      </w:r>
      <w:r w:rsidR="007176F1" w:rsidRPr="007176F1">
        <w:rPr>
          <w:rFonts w:ascii="Times New Roman" w:hAnsi="Times New Roman"/>
          <w:bCs/>
          <w:szCs w:val="22"/>
        </w:rPr>
        <w:t>Dufresne-Reyes</w:t>
      </w:r>
      <w:r w:rsidR="009A0DF1">
        <w:rPr>
          <w:rFonts w:ascii="Times New Roman" w:hAnsi="Times New Roman"/>
          <w:bCs/>
          <w:szCs w:val="22"/>
        </w:rPr>
        <w:t xml:space="preserve">, J. Richburg, G. </w:t>
      </w:r>
      <w:proofErr w:type="spellStart"/>
      <w:r w:rsidR="009A0DF1">
        <w:rPr>
          <w:rFonts w:ascii="Times New Roman" w:hAnsi="Times New Roman"/>
          <w:bCs/>
          <w:szCs w:val="22"/>
        </w:rPr>
        <w:t>Cardinale</w:t>
      </w:r>
      <w:proofErr w:type="spellEnd"/>
      <w:r w:rsidR="009A0DF1">
        <w:rPr>
          <w:rFonts w:ascii="Times New Roman" w:hAnsi="Times New Roman"/>
          <w:bCs/>
          <w:szCs w:val="22"/>
        </w:rPr>
        <w:t xml:space="preserve">, </w:t>
      </w:r>
      <w:r w:rsidR="00A8770E">
        <w:rPr>
          <w:rFonts w:ascii="Times New Roman" w:hAnsi="Times New Roman"/>
          <w:bCs/>
          <w:szCs w:val="22"/>
        </w:rPr>
        <w:t xml:space="preserve">R. Brown, D. DiDenti, </w:t>
      </w:r>
      <w:r w:rsidR="00267BB8">
        <w:rPr>
          <w:rFonts w:ascii="Times New Roman" w:hAnsi="Times New Roman"/>
          <w:bCs/>
          <w:szCs w:val="22"/>
        </w:rPr>
        <w:t xml:space="preserve">F. Lozano, </w:t>
      </w:r>
      <w:r w:rsidR="007176F1">
        <w:rPr>
          <w:rFonts w:ascii="Times New Roman" w:hAnsi="Times New Roman"/>
          <w:bCs/>
          <w:szCs w:val="22"/>
        </w:rPr>
        <w:t>F. Harris</w:t>
      </w:r>
    </w:p>
    <w:p w14:paraId="7AD4B764" w14:textId="77777777" w:rsidR="00A343E1" w:rsidRPr="0049390F" w:rsidRDefault="00A343E1" w:rsidP="008E35DA">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4D8C5E34" w14:textId="77777777" w:rsidR="00A343E1" w:rsidRPr="0049390F" w:rsidRDefault="00A343E1" w:rsidP="008E35DA">
      <w:pPr>
        <w:numPr>
          <w:ilvl w:val="1"/>
          <w:numId w:val="1"/>
        </w:numPr>
        <w:rPr>
          <w:rFonts w:ascii="Times New Roman" w:hAnsi="Times New Roman"/>
          <w:szCs w:val="22"/>
        </w:rPr>
      </w:pPr>
      <w:r w:rsidRPr="0049390F">
        <w:rPr>
          <w:rFonts w:ascii="Times New Roman" w:hAnsi="Times New Roman"/>
          <w:szCs w:val="22"/>
        </w:rPr>
        <w:t>Call to order</w:t>
      </w:r>
      <w:r w:rsidR="008D3BDF">
        <w:rPr>
          <w:rFonts w:ascii="Times New Roman" w:hAnsi="Times New Roman"/>
          <w:szCs w:val="22"/>
        </w:rPr>
        <w:t xml:space="preserve"> at 2:33 pm</w:t>
      </w:r>
    </w:p>
    <w:p w14:paraId="1D06D9DE" w14:textId="77777777" w:rsidR="00A343E1" w:rsidRPr="0049390F" w:rsidRDefault="00A343E1" w:rsidP="008E35DA">
      <w:pPr>
        <w:numPr>
          <w:ilvl w:val="1"/>
          <w:numId w:val="1"/>
        </w:numPr>
        <w:rPr>
          <w:rFonts w:ascii="Times New Roman" w:hAnsi="Times New Roman"/>
          <w:szCs w:val="22"/>
        </w:rPr>
      </w:pPr>
      <w:r w:rsidRPr="0049390F">
        <w:rPr>
          <w:rFonts w:ascii="Times New Roman" w:hAnsi="Times New Roman"/>
          <w:szCs w:val="22"/>
        </w:rPr>
        <w:t>Welcome and Roll Call</w:t>
      </w:r>
    </w:p>
    <w:p w14:paraId="2AE0DF7C" w14:textId="77777777" w:rsidR="00A343E1" w:rsidRDefault="000801B5" w:rsidP="008E35DA">
      <w:pPr>
        <w:numPr>
          <w:ilvl w:val="1"/>
          <w:numId w:val="1"/>
        </w:numPr>
        <w:rPr>
          <w:rFonts w:ascii="Times New Roman" w:hAnsi="Times New Roman"/>
          <w:szCs w:val="22"/>
        </w:rPr>
      </w:pPr>
      <w:r w:rsidRPr="0049390F">
        <w:rPr>
          <w:rFonts w:ascii="Times New Roman" w:hAnsi="Times New Roman"/>
          <w:szCs w:val="22"/>
        </w:rPr>
        <w:t xml:space="preserve">Approval of Minutes:  </w:t>
      </w:r>
      <w:r w:rsidR="00514B88" w:rsidRPr="00514B88">
        <w:rPr>
          <w:rFonts w:ascii="Times New Roman" w:hAnsi="Times New Roman"/>
          <w:strike/>
          <w:szCs w:val="22"/>
        </w:rPr>
        <w:t>September 6</w:t>
      </w:r>
      <w:r w:rsidR="00514B88">
        <w:rPr>
          <w:rFonts w:ascii="Times New Roman" w:hAnsi="Times New Roman"/>
          <w:szCs w:val="22"/>
        </w:rPr>
        <w:t xml:space="preserve"> </w:t>
      </w:r>
      <w:r w:rsidR="0094499E">
        <w:rPr>
          <w:rFonts w:ascii="Times New Roman" w:hAnsi="Times New Roman"/>
          <w:szCs w:val="22"/>
        </w:rPr>
        <w:t>October  4</w:t>
      </w:r>
      <w:r w:rsidR="00593424" w:rsidRPr="0049390F">
        <w:rPr>
          <w:rFonts w:ascii="Times New Roman" w:hAnsi="Times New Roman"/>
          <w:szCs w:val="22"/>
        </w:rPr>
        <w:t>, 2016</w:t>
      </w:r>
    </w:p>
    <w:p w14:paraId="0FEA569E" w14:textId="77777777" w:rsidR="008E35DA" w:rsidRPr="008E35DA" w:rsidRDefault="008E35DA" w:rsidP="008E35DA">
      <w:pPr>
        <w:spacing w:after="120"/>
        <w:ind w:left="720"/>
        <w:rPr>
          <w:rFonts w:ascii="Times New Roman" w:hAnsi="Times New Roman"/>
          <w:b/>
          <w:szCs w:val="22"/>
        </w:rPr>
      </w:pPr>
      <w:r w:rsidRPr="007176F1">
        <w:rPr>
          <w:rFonts w:ascii="Times New Roman" w:hAnsi="Times New Roman"/>
          <w:b/>
          <w:szCs w:val="22"/>
          <w:lang w:val="es-MX"/>
        </w:rPr>
        <w:t>MSC (</w:t>
      </w:r>
      <w:r w:rsidR="00387ED8" w:rsidRPr="007176F1">
        <w:rPr>
          <w:rFonts w:ascii="Times New Roman" w:hAnsi="Times New Roman"/>
          <w:b/>
          <w:szCs w:val="22"/>
          <w:lang w:val="es-MX"/>
        </w:rPr>
        <w:t xml:space="preserve">B. Arteaga/G. Cribb). </w:t>
      </w:r>
      <w:r w:rsidR="00387ED8">
        <w:rPr>
          <w:rFonts w:ascii="Times New Roman" w:hAnsi="Times New Roman"/>
          <w:b/>
          <w:szCs w:val="22"/>
        </w:rPr>
        <w:t xml:space="preserve">Vote: </w:t>
      </w:r>
      <w:r w:rsidR="00514B88">
        <w:rPr>
          <w:rFonts w:ascii="Times New Roman" w:hAnsi="Times New Roman"/>
          <w:b/>
          <w:szCs w:val="22"/>
        </w:rPr>
        <w:t>unanimous. Approved as presented.</w:t>
      </w:r>
    </w:p>
    <w:p w14:paraId="2C099236" w14:textId="77777777" w:rsidR="00A343E1" w:rsidRDefault="00A343E1" w:rsidP="008E35DA">
      <w:pPr>
        <w:numPr>
          <w:ilvl w:val="1"/>
          <w:numId w:val="1"/>
        </w:numPr>
        <w:rPr>
          <w:rFonts w:ascii="Times New Roman" w:hAnsi="Times New Roman"/>
          <w:szCs w:val="22"/>
        </w:rPr>
      </w:pPr>
      <w:r w:rsidRPr="0049390F">
        <w:rPr>
          <w:rFonts w:ascii="Times New Roman" w:hAnsi="Times New Roman"/>
          <w:szCs w:val="22"/>
        </w:rPr>
        <w:t>Approval of Agenda</w:t>
      </w:r>
    </w:p>
    <w:p w14:paraId="063AFEE8" w14:textId="77777777" w:rsidR="00514B88" w:rsidRDefault="008E35DA" w:rsidP="007176F1">
      <w:pPr>
        <w:ind w:left="720"/>
        <w:rPr>
          <w:rFonts w:ascii="Times New Roman" w:hAnsi="Times New Roman"/>
          <w:b/>
          <w:szCs w:val="22"/>
        </w:rPr>
      </w:pPr>
      <w:r w:rsidRPr="007176F1">
        <w:rPr>
          <w:rFonts w:ascii="Times New Roman" w:hAnsi="Times New Roman"/>
          <w:b/>
          <w:szCs w:val="22"/>
          <w:lang w:val="es-MX"/>
        </w:rPr>
        <w:t>MSC (</w:t>
      </w:r>
      <w:r w:rsidR="00514B88" w:rsidRPr="007176F1">
        <w:rPr>
          <w:rFonts w:ascii="Times New Roman" w:hAnsi="Times New Roman"/>
          <w:b/>
          <w:szCs w:val="22"/>
          <w:lang w:val="es-MX"/>
        </w:rPr>
        <w:t xml:space="preserve">B. Arteaga/A. Delunas). </w:t>
      </w:r>
      <w:r w:rsidR="00514B88">
        <w:rPr>
          <w:rFonts w:ascii="Times New Roman" w:hAnsi="Times New Roman"/>
          <w:b/>
          <w:szCs w:val="22"/>
        </w:rPr>
        <w:t>Vote: unanimous. Approved with changes.</w:t>
      </w:r>
    </w:p>
    <w:p w14:paraId="2051C33B" w14:textId="77777777" w:rsidR="008E35DA" w:rsidRPr="007176F1" w:rsidRDefault="00514B88" w:rsidP="007176F1">
      <w:pPr>
        <w:ind w:left="720"/>
        <w:rPr>
          <w:rFonts w:ascii="Times New Roman" w:hAnsi="Times New Roman"/>
          <w:szCs w:val="22"/>
        </w:rPr>
      </w:pPr>
      <w:r w:rsidRPr="007176F1">
        <w:rPr>
          <w:rFonts w:ascii="Times New Roman" w:hAnsi="Times New Roman"/>
          <w:szCs w:val="22"/>
        </w:rPr>
        <w:t>Change from September 6 to October 4 on the minutes.</w:t>
      </w:r>
    </w:p>
    <w:p w14:paraId="7BBB63B4" w14:textId="77777777" w:rsidR="00514B88" w:rsidRPr="007176F1" w:rsidRDefault="008913AD" w:rsidP="008E35DA">
      <w:pPr>
        <w:spacing w:after="120"/>
        <w:ind w:left="720"/>
        <w:rPr>
          <w:rFonts w:ascii="Times New Roman" w:hAnsi="Times New Roman"/>
          <w:szCs w:val="22"/>
        </w:rPr>
      </w:pPr>
      <w:r w:rsidRPr="007176F1">
        <w:rPr>
          <w:rFonts w:ascii="Times New Roman" w:hAnsi="Times New Roman"/>
          <w:szCs w:val="22"/>
        </w:rPr>
        <w:t xml:space="preserve">Change item IV. </w:t>
      </w:r>
      <w:proofErr w:type="gramStart"/>
      <w:r w:rsidR="00514B88" w:rsidRPr="007176F1">
        <w:rPr>
          <w:rFonts w:ascii="Times New Roman" w:hAnsi="Times New Roman"/>
          <w:szCs w:val="22"/>
        </w:rPr>
        <w:t>D to the end of the agenda.</w:t>
      </w:r>
      <w:proofErr w:type="gramEnd"/>
    </w:p>
    <w:p w14:paraId="5EECF636" w14:textId="77777777" w:rsidR="00A343E1" w:rsidRPr="0049390F" w:rsidRDefault="00A343E1" w:rsidP="008E35DA">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43AE5F57" w14:textId="77777777" w:rsidR="006332EB" w:rsidRPr="0049390F" w:rsidRDefault="006332EB" w:rsidP="008E35DA">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138C71C3" w14:textId="77777777" w:rsidR="00A343E1" w:rsidRPr="00266DF8" w:rsidRDefault="00C80599" w:rsidP="008E35DA">
      <w:pPr>
        <w:spacing w:after="120"/>
        <w:ind w:left="360"/>
        <w:rPr>
          <w:rFonts w:ascii="Times New Roman" w:hAnsi="Times New Roman"/>
          <w:bCs/>
          <w:szCs w:val="22"/>
        </w:rPr>
      </w:pPr>
      <w:r w:rsidRPr="00266DF8">
        <w:rPr>
          <w:rFonts w:ascii="Times New Roman" w:hAnsi="Times New Roman"/>
          <w:bCs/>
          <w:szCs w:val="22"/>
        </w:rPr>
        <w:t xml:space="preserve">J. Richburg, Career/Transfer Specialist, </w:t>
      </w:r>
      <w:r w:rsidR="00266DF8">
        <w:rPr>
          <w:rFonts w:ascii="Times New Roman" w:hAnsi="Times New Roman"/>
          <w:bCs/>
          <w:szCs w:val="22"/>
        </w:rPr>
        <w:t>encouraged senators to bring students</w:t>
      </w:r>
      <w:r w:rsidR="007176F1">
        <w:rPr>
          <w:rFonts w:ascii="Times New Roman" w:hAnsi="Times New Roman"/>
          <w:bCs/>
          <w:szCs w:val="22"/>
        </w:rPr>
        <w:t xml:space="preserve"> to the Career/Transfer Center</w:t>
      </w:r>
      <w:r w:rsidR="00266DF8">
        <w:rPr>
          <w:rFonts w:ascii="Times New Roman" w:hAnsi="Times New Roman"/>
          <w:bCs/>
          <w:szCs w:val="22"/>
        </w:rPr>
        <w:t xml:space="preserve">. Transfer Day is November 3, 2016 at the GECA Location. She encouraged the faculty to wear their university attire. There are also university tours being set up. </w:t>
      </w:r>
      <w:r w:rsidR="0058245A">
        <w:rPr>
          <w:rFonts w:ascii="Times New Roman" w:hAnsi="Times New Roman"/>
          <w:bCs/>
          <w:szCs w:val="22"/>
        </w:rPr>
        <w:t xml:space="preserve">Classroom visits are encouraged. </w:t>
      </w:r>
    </w:p>
    <w:p w14:paraId="0DF50190" w14:textId="77777777" w:rsidR="00842F51" w:rsidRPr="0049390F" w:rsidRDefault="00A343E1" w:rsidP="008E35DA">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E90C1E" w:rsidRPr="0049390F">
        <w:rPr>
          <w:rFonts w:ascii="Times New Roman" w:hAnsi="Times New Roman"/>
          <w:b/>
          <w:szCs w:val="22"/>
        </w:rPr>
        <w:t>(15</w:t>
      </w:r>
      <w:r w:rsidR="006015EB" w:rsidRPr="0049390F">
        <w:rPr>
          <w:rFonts w:ascii="Times New Roman" w:hAnsi="Times New Roman"/>
          <w:b/>
          <w:szCs w:val="22"/>
        </w:rPr>
        <w:t>)</w:t>
      </w:r>
    </w:p>
    <w:p w14:paraId="0B499BE0" w14:textId="77777777" w:rsidR="00E8037C" w:rsidRPr="0049390F" w:rsidRDefault="00E8037C" w:rsidP="008E35DA">
      <w:pPr>
        <w:numPr>
          <w:ilvl w:val="1"/>
          <w:numId w:val="1"/>
        </w:numPr>
        <w:rPr>
          <w:rFonts w:ascii="Times New Roman" w:hAnsi="Times New Roman"/>
          <w:szCs w:val="22"/>
        </w:rPr>
      </w:pPr>
      <w:r w:rsidRPr="0058707F">
        <w:rPr>
          <w:rFonts w:ascii="Times New Roman" w:hAnsi="Times New Roman"/>
          <w:szCs w:val="22"/>
          <w:u w:val="single"/>
        </w:rPr>
        <w:t>Standing Reports</w:t>
      </w:r>
      <w:r w:rsidRPr="0049390F">
        <w:rPr>
          <w:rFonts w:ascii="Times New Roman" w:hAnsi="Times New Roman"/>
          <w:szCs w:val="22"/>
        </w:rPr>
        <w:t>:</w:t>
      </w:r>
    </w:p>
    <w:p w14:paraId="21ED9A72" w14:textId="77777777" w:rsidR="00E8037C" w:rsidRPr="008E35DA" w:rsidRDefault="00E8037C" w:rsidP="008E35DA">
      <w:pPr>
        <w:numPr>
          <w:ilvl w:val="2"/>
          <w:numId w:val="1"/>
        </w:numPr>
        <w:rPr>
          <w:rFonts w:ascii="Times New Roman" w:hAnsi="Times New Roman"/>
          <w:szCs w:val="22"/>
          <w:u w:val="single"/>
        </w:rPr>
      </w:pPr>
      <w:r w:rsidRPr="008E35DA">
        <w:rPr>
          <w:rFonts w:ascii="Times New Roman" w:hAnsi="Times New Roman"/>
          <w:szCs w:val="22"/>
          <w:u w:val="single"/>
        </w:rPr>
        <w:t>ASGC</w:t>
      </w:r>
    </w:p>
    <w:p w14:paraId="334AD87D" w14:textId="77777777" w:rsidR="00430FFD" w:rsidRPr="0049390F" w:rsidRDefault="007E4DD5" w:rsidP="008E35DA">
      <w:pPr>
        <w:spacing w:after="120"/>
        <w:ind w:left="1080"/>
        <w:rPr>
          <w:rFonts w:ascii="Times New Roman" w:hAnsi="Times New Roman"/>
          <w:szCs w:val="22"/>
        </w:rPr>
      </w:pPr>
      <w:r>
        <w:rPr>
          <w:rFonts w:ascii="Times New Roman" w:hAnsi="Times New Roman"/>
          <w:szCs w:val="22"/>
        </w:rPr>
        <w:t xml:space="preserve">The </w:t>
      </w:r>
      <w:r w:rsidR="007176F1">
        <w:rPr>
          <w:rFonts w:ascii="Times New Roman" w:hAnsi="Times New Roman"/>
          <w:szCs w:val="22"/>
        </w:rPr>
        <w:t>ASGC</w:t>
      </w:r>
      <w:r>
        <w:rPr>
          <w:rFonts w:ascii="Times New Roman" w:hAnsi="Times New Roman"/>
          <w:szCs w:val="22"/>
        </w:rPr>
        <w:t xml:space="preserve"> approved the new ID system at the cost of $1800 for the first year. Subsequent years will not cost as much.</w:t>
      </w:r>
      <w:r w:rsidR="007176F1">
        <w:rPr>
          <w:rFonts w:ascii="Times New Roman" w:hAnsi="Times New Roman"/>
          <w:szCs w:val="22"/>
        </w:rPr>
        <w:t xml:space="preserve"> </w:t>
      </w:r>
      <w:r w:rsidR="00BF6967">
        <w:rPr>
          <w:rFonts w:ascii="Times New Roman" w:hAnsi="Times New Roman"/>
          <w:szCs w:val="22"/>
        </w:rPr>
        <w:t xml:space="preserve">. One question asked was if the new ID system would work with </w:t>
      </w:r>
      <w:proofErr w:type="spellStart"/>
      <w:r w:rsidR="00BF6967">
        <w:rPr>
          <w:rFonts w:ascii="Times New Roman" w:hAnsi="Times New Roman"/>
          <w:szCs w:val="22"/>
        </w:rPr>
        <w:t>GoPrint</w:t>
      </w:r>
      <w:proofErr w:type="spellEnd"/>
      <w:r w:rsidR="00BF6967">
        <w:rPr>
          <w:rFonts w:ascii="Times New Roman" w:hAnsi="Times New Roman"/>
          <w:szCs w:val="22"/>
        </w:rPr>
        <w:t xml:space="preserve">. The information is being processed right now that any service with a magnetic strip will be able to be added to the card. </w:t>
      </w:r>
      <w:r w:rsidR="0021070C">
        <w:rPr>
          <w:rFonts w:ascii="Times New Roman" w:hAnsi="Times New Roman"/>
          <w:szCs w:val="22"/>
        </w:rPr>
        <w:t xml:space="preserve">The </w:t>
      </w:r>
      <w:r w:rsidR="0021070C" w:rsidRPr="0021070C">
        <w:rPr>
          <w:rFonts w:ascii="Times New Roman" w:hAnsi="Times New Roman"/>
          <w:szCs w:val="22"/>
        </w:rPr>
        <w:t>Gavilan Democratic Club</w:t>
      </w:r>
      <w:r w:rsidR="004A29C4">
        <w:rPr>
          <w:rFonts w:ascii="Times New Roman" w:hAnsi="Times New Roman"/>
          <w:szCs w:val="22"/>
        </w:rPr>
        <w:t>, ASGC and the Library</w:t>
      </w:r>
      <w:r>
        <w:rPr>
          <w:rFonts w:ascii="Times New Roman" w:hAnsi="Times New Roman"/>
          <w:szCs w:val="22"/>
        </w:rPr>
        <w:t xml:space="preserve"> will</w:t>
      </w:r>
      <w:r w:rsidR="007176F1">
        <w:rPr>
          <w:rFonts w:ascii="Times New Roman" w:hAnsi="Times New Roman"/>
          <w:szCs w:val="22"/>
        </w:rPr>
        <w:t xml:space="preserve"> </w:t>
      </w:r>
      <w:r w:rsidR="0021070C">
        <w:rPr>
          <w:rFonts w:ascii="Times New Roman" w:hAnsi="Times New Roman"/>
          <w:szCs w:val="22"/>
        </w:rPr>
        <w:t>host a</w:t>
      </w:r>
      <w:r w:rsidR="004A29C4">
        <w:rPr>
          <w:rFonts w:ascii="Times New Roman" w:hAnsi="Times New Roman"/>
          <w:szCs w:val="22"/>
        </w:rPr>
        <w:t xml:space="preserve"> town hall on Thursday, October 20</w:t>
      </w:r>
      <w:r w:rsidR="004A29C4" w:rsidRPr="007176F1">
        <w:rPr>
          <w:rFonts w:ascii="Times New Roman" w:hAnsi="Times New Roman"/>
          <w:szCs w:val="22"/>
          <w:vertAlign w:val="superscript"/>
        </w:rPr>
        <w:t>th</w:t>
      </w:r>
      <w:r w:rsidR="004A29C4">
        <w:rPr>
          <w:rFonts w:ascii="Times New Roman" w:hAnsi="Times New Roman"/>
          <w:szCs w:val="22"/>
        </w:rPr>
        <w:t xml:space="preserve"> from </w:t>
      </w:r>
      <w:r>
        <w:rPr>
          <w:rFonts w:ascii="Times New Roman" w:hAnsi="Times New Roman"/>
          <w:szCs w:val="22"/>
        </w:rPr>
        <w:t xml:space="preserve">1-3 pm in LI 170 </w:t>
      </w:r>
      <w:r w:rsidR="007176F1">
        <w:rPr>
          <w:rFonts w:ascii="Times New Roman" w:hAnsi="Times New Roman"/>
          <w:szCs w:val="22"/>
        </w:rPr>
        <w:t>with</w:t>
      </w:r>
      <w:r>
        <w:rPr>
          <w:rFonts w:ascii="Times New Roman" w:hAnsi="Times New Roman"/>
          <w:szCs w:val="22"/>
        </w:rPr>
        <w:t xml:space="preserve"> local candidates. </w:t>
      </w:r>
      <w:r w:rsidR="007176F1">
        <w:rPr>
          <w:rFonts w:ascii="Times New Roman" w:hAnsi="Times New Roman"/>
          <w:szCs w:val="22"/>
        </w:rPr>
        <w:t xml:space="preserve">The </w:t>
      </w:r>
      <w:r w:rsidR="00430FFD">
        <w:rPr>
          <w:rFonts w:ascii="Times New Roman" w:hAnsi="Times New Roman"/>
          <w:szCs w:val="22"/>
        </w:rPr>
        <w:t>Halloween/</w:t>
      </w:r>
      <w:proofErr w:type="spellStart"/>
      <w:r w:rsidR="00430FFD">
        <w:rPr>
          <w:rFonts w:ascii="Times New Roman" w:hAnsi="Times New Roman"/>
          <w:szCs w:val="22"/>
        </w:rPr>
        <w:t>Dia</w:t>
      </w:r>
      <w:proofErr w:type="spellEnd"/>
      <w:r w:rsidR="00430FFD">
        <w:rPr>
          <w:rFonts w:ascii="Times New Roman" w:hAnsi="Times New Roman"/>
          <w:szCs w:val="22"/>
        </w:rPr>
        <w:t xml:space="preserve"> de los </w:t>
      </w:r>
      <w:proofErr w:type="spellStart"/>
      <w:r w:rsidR="00430FFD">
        <w:rPr>
          <w:rFonts w:ascii="Times New Roman" w:hAnsi="Times New Roman"/>
          <w:szCs w:val="22"/>
        </w:rPr>
        <w:t>Muertos</w:t>
      </w:r>
      <w:proofErr w:type="spellEnd"/>
      <w:r w:rsidR="00430FFD">
        <w:rPr>
          <w:rFonts w:ascii="Times New Roman" w:hAnsi="Times New Roman"/>
          <w:szCs w:val="22"/>
        </w:rPr>
        <w:t xml:space="preserve"> </w:t>
      </w:r>
      <w:r w:rsidR="007176F1">
        <w:rPr>
          <w:rFonts w:ascii="Times New Roman" w:hAnsi="Times New Roman"/>
          <w:szCs w:val="22"/>
        </w:rPr>
        <w:t xml:space="preserve">event </w:t>
      </w:r>
      <w:r w:rsidR="00430FFD">
        <w:rPr>
          <w:rFonts w:ascii="Times New Roman" w:hAnsi="Times New Roman"/>
          <w:szCs w:val="22"/>
        </w:rPr>
        <w:t>will be Thursday, October 27</w:t>
      </w:r>
      <w:r w:rsidR="00430FFD" w:rsidRPr="00430FFD">
        <w:rPr>
          <w:rFonts w:ascii="Times New Roman" w:hAnsi="Times New Roman"/>
          <w:szCs w:val="22"/>
          <w:vertAlign w:val="superscript"/>
        </w:rPr>
        <w:t>th</w:t>
      </w:r>
      <w:r w:rsidR="00430FFD">
        <w:rPr>
          <w:rFonts w:ascii="Times New Roman" w:hAnsi="Times New Roman"/>
          <w:szCs w:val="22"/>
        </w:rPr>
        <w:t xml:space="preserve"> </w:t>
      </w:r>
      <w:r w:rsidR="007176F1">
        <w:rPr>
          <w:rFonts w:ascii="Times New Roman" w:hAnsi="Times New Roman"/>
          <w:szCs w:val="22"/>
        </w:rPr>
        <w:t>on the lawn area between the Math and Library building during</w:t>
      </w:r>
      <w:r w:rsidR="00430FFD">
        <w:rPr>
          <w:rFonts w:ascii="Times New Roman" w:hAnsi="Times New Roman"/>
          <w:szCs w:val="22"/>
        </w:rPr>
        <w:t xml:space="preserve"> College Hour.</w:t>
      </w:r>
      <w:r w:rsidR="00BF6967">
        <w:rPr>
          <w:rFonts w:ascii="Times New Roman" w:hAnsi="Times New Roman"/>
          <w:szCs w:val="22"/>
        </w:rPr>
        <w:t xml:space="preserve"> The ASGC will also be attending the </w:t>
      </w:r>
      <w:r w:rsidR="00BF6967" w:rsidRPr="00BF6967">
        <w:rPr>
          <w:rFonts w:ascii="Times New Roman" w:hAnsi="Times New Roman"/>
          <w:szCs w:val="22"/>
        </w:rPr>
        <w:t>Fall 2016 CCCSAA Student Leadership Conference</w:t>
      </w:r>
      <w:r w:rsidR="00BF6967">
        <w:rPr>
          <w:rFonts w:ascii="Times New Roman" w:hAnsi="Times New Roman"/>
          <w:szCs w:val="22"/>
        </w:rPr>
        <w:t xml:space="preserve"> on </w:t>
      </w:r>
      <w:r w:rsidR="00BF6967" w:rsidRPr="00BF6967">
        <w:rPr>
          <w:rFonts w:ascii="Times New Roman" w:hAnsi="Times New Roman"/>
          <w:szCs w:val="22"/>
        </w:rPr>
        <w:t>October 21-23, 2016 at Sheraton Gateway Los Angeles Hotel</w:t>
      </w:r>
      <w:r w:rsidR="00BF6967">
        <w:rPr>
          <w:rFonts w:ascii="Times New Roman" w:hAnsi="Times New Roman"/>
          <w:szCs w:val="22"/>
        </w:rPr>
        <w:t>.</w:t>
      </w:r>
      <w:r w:rsidR="004A29C4">
        <w:rPr>
          <w:rFonts w:ascii="Times New Roman" w:hAnsi="Times New Roman"/>
          <w:szCs w:val="22"/>
        </w:rPr>
        <w:t xml:space="preserve"> Lastly, t</w:t>
      </w:r>
      <w:r w:rsidR="00430FFD">
        <w:rPr>
          <w:rFonts w:ascii="Times New Roman" w:hAnsi="Times New Roman"/>
          <w:szCs w:val="22"/>
        </w:rPr>
        <w:t xml:space="preserve">he Student Center remodeling survey has been distributed and information will be solicited from all on campus. One major trend </w:t>
      </w:r>
      <w:r w:rsidR="000D1E30">
        <w:rPr>
          <w:rFonts w:ascii="Times New Roman" w:hAnsi="Times New Roman"/>
          <w:szCs w:val="22"/>
        </w:rPr>
        <w:t xml:space="preserve">found so far </w:t>
      </w:r>
      <w:r w:rsidR="00430FFD">
        <w:rPr>
          <w:rFonts w:ascii="Times New Roman" w:hAnsi="Times New Roman"/>
          <w:szCs w:val="22"/>
        </w:rPr>
        <w:t>is</w:t>
      </w:r>
      <w:r w:rsidR="000D1E30">
        <w:rPr>
          <w:rFonts w:ascii="Times New Roman" w:hAnsi="Times New Roman"/>
          <w:szCs w:val="22"/>
        </w:rPr>
        <w:t xml:space="preserve"> that</w:t>
      </w:r>
      <w:r w:rsidR="00430FFD">
        <w:rPr>
          <w:rFonts w:ascii="Times New Roman" w:hAnsi="Times New Roman"/>
          <w:szCs w:val="22"/>
        </w:rPr>
        <w:t xml:space="preserve"> </w:t>
      </w:r>
      <w:r w:rsidR="000D1E30">
        <w:rPr>
          <w:rFonts w:ascii="Times New Roman" w:hAnsi="Times New Roman"/>
          <w:szCs w:val="22"/>
        </w:rPr>
        <w:t xml:space="preserve">food prices are </w:t>
      </w:r>
      <w:r w:rsidR="00430FFD">
        <w:rPr>
          <w:rFonts w:ascii="Times New Roman" w:hAnsi="Times New Roman"/>
          <w:szCs w:val="22"/>
        </w:rPr>
        <w:t>high.</w:t>
      </w:r>
    </w:p>
    <w:p w14:paraId="595FFB6A" w14:textId="77777777" w:rsidR="00E8037C" w:rsidRPr="008E35DA" w:rsidRDefault="008E35DA" w:rsidP="008E35DA">
      <w:pPr>
        <w:numPr>
          <w:ilvl w:val="2"/>
          <w:numId w:val="1"/>
        </w:numPr>
        <w:rPr>
          <w:rFonts w:ascii="Times New Roman" w:hAnsi="Times New Roman"/>
          <w:szCs w:val="22"/>
          <w:u w:val="single"/>
        </w:rPr>
      </w:pPr>
      <w:r w:rsidRPr="008E35DA">
        <w:rPr>
          <w:rFonts w:ascii="Times New Roman" w:hAnsi="Times New Roman"/>
          <w:szCs w:val="22"/>
          <w:u w:val="single"/>
        </w:rPr>
        <w:t>College President/</w:t>
      </w:r>
      <w:r w:rsidR="00E8037C" w:rsidRPr="008E35DA">
        <w:rPr>
          <w:rFonts w:ascii="Times New Roman" w:hAnsi="Times New Roman"/>
          <w:szCs w:val="22"/>
          <w:u w:val="single"/>
        </w:rPr>
        <w:t>Vice President of Instruction</w:t>
      </w:r>
    </w:p>
    <w:p w14:paraId="523D00B3" w14:textId="77777777" w:rsidR="008E35DA" w:rsidRPr="0049390F" w:rsidRDefault="004A29C4" w:rsidP="008E35DA">
      <w:pPr>
        <w:spacing w:after="120"/>
        <w:ind w:left="1080"/>
        <w:rPr>
          <w:rFonts w:ascii="Times New Roman" w:hAnsi="Times New Roman"/>
          <w:szCs w:val="22"/>
        </w:rPr>
      </w:pPr>
      <w:r>
        <w:rPr>
          <w:rFonts w:ascii="Times New Roman" w:hAnsi="Times New Roman"/>
          <w:szCs w:val="22"/>
        </w:rPr>
        <w:t>None</w:t>
      </w:r>
    </w:p>
    <w:p w14:paraId="0950C226" w14:textId="77777777" w:rsidR="00E8037C" w:rsidRPr="008E35DA" w:rsidRDefault="00E8037C" w:rsidP="008E35DA">
      <w:pPr>
        <w:numPr>
          <w:ilvl w:val="2"/>
          <w:numId w:val="1"/>
        </w:numPr>
        <w:rPr>
          <w:rFonts w:ascii="Times New Roman" w:hAnsi="Times New Roman"/>
          <w:szCs w:val="22"/>
          <w:u w:val="single"/>
        </w:rPr>
      </w:pPr>
      <w:r w:rsidRPr="008E35DA">
        <w:rPr>
          <w:rFonts w:ascii="Times New Roman" w:hAnsi="Times New Roman"/>
          <w:szCs w:val="22"/>
          <w:u w:val="single"/>
        </w:rPr>
        <w:t>Vice President of Student Services</w:t>
      </w:r>
    </w:p>
    <w:p w14:paraId="7A34ED97" w14:textId="77777777" w:rsidR="008E35DA" w:rsidRPr="0049390F" w:rsidRDefault="004A29C4" w:rsidP="008E35DA">
      <w:pPr>
        <w:spacing w:after="120"/>
        <w:ind w:left="1080"/>
        <w:rPr>
          <w:rFonts w:ascii="Times New Roman" w:hAnsi="Times New Roman"/>
          <w:szCs w:val="22"/>
        </w:rPr>
      </w:pPr>
      <w:r>
        <w:rPr>
          <w:rFonts w:ascii="Times New Roman" w:hAnsi="Times New Roman"/>
          <w:szCs w:val="22"/>
        </w:rPr>
        <w:t>None</w:t>
      </w:r>
    </w:p>
    <w:p w14:paraId="5B8BA620" w14:textId="77777777" w:rsidR="00E8037C" w:rsidRDefault="00E8037C" w:rsidP="008E35DA">
      <w:pPr>
        <w:numPr>
          <w:ilvl w:val="2"/>
          <w:numId w:val="1"/>
        </w:numPr>
        <w:rPr>
          <w:rFonts w:ascii="Times New Roman" w:hAnsi="Times New Roman"/>
          <w:szCs w:val="22"/>
        </w:rPr>
      </w:pPr>
      <w:r w:rsidRPr="008E35DA">
        <w:rPr>
          <w:rFonts w:ascii="Times New Roman" w:hAnsi="Times New Roman"/>
          <w:szCs w:val="22"/>
          <w:u w:val="single"/>
        </w:rPr>
        <w:t>Senators</w:t>
      </w:r>
      <w:r w:rsidRPr="0049390F">
        <w:rPr>
          <w:rFonts w:ascii="Times New Roman" w:hAnsi="Times New Roman"/>
          <w:szCs w:val="22"/>
        </w:rPr>
        <w:t xml:space="preserve"> (please include any input regarding ongoing AS discussions)</w:t>
      </w:r>
    </w:p>
    <w:p w14:paraId="17710599" w14:textId="77777777" w:rsidR="008E35DA" w:rsidRDefault="00FF1B32" w:rsidP="000D1E30">
      <w:pPr>
        <w:ind w:left="1080"/>
        <w:rPr>
          <w:rFonts w:ascii="Times New Roman" w:hAnsi="Times New Roman"/>
          <w:szCs w:val="22"/>
        </w:rPr>
      </w:pPr>
      <w:r w:rsidRPr="004A29C4">
        <w:rPr>
          <w:rFonts w:ascii="Times New Roman" w:hAnsi="Times New Roman"/>
          <w:i/>
          <w:szCs w:val="22"/>
        </w:rPr>
        <w:t>Counseling</w:t>
      </w:r>
      <w:r>
        <w:rPr>
          <w:rFonts w:ascii="Times New Roman" w:hAnsi="Times New Roman"/>
          <w:szCs w:val="22"/>
        </w:rPr>
        <w:t xml:space="preserve">: B. Arteaga announced the counseling department </w:t>
      </w:r>
      <w:r w:rsidR="00D07194">
        <w:rPr>
          <w:rFonts w:ascii="Times New Roman" w:hAnsi="Times New Roman"/>
          <w:szCs w:val="22"/>
        </w:rPr>
        <w:t>has moved to</w:t>
      </w:r>
      <w:r>
        <w:rPr>
          <w:rFonts w:ascii="Times New Roman" w:hAnsi="Times New Roman"/>
          <w:szCs w:val="22"/>
        </w:rPr>
        <w:t xml:space="preserve"> MP124. </w:t>
      </w:r>
      <w:r w:rsidR="006C6916">
        <w:rPr>
          <w:rFonts w:ascii="Times New Roman" w:hAnsi="Times New Roman"/>
          <w:szCs w:val="22"/>
        </w:rPr>
        <w:t xml:space="preserve"> </w:t>
      </w:r>
    </w:p>
    <w:p w14:paraId="65F08E9A" w14:textId="77777777" w:rsidR="006C6916" w:rsidRPr="0049390F" w:rsidRDefault="006C6916" w:rsidP="008E35DA">
      <w:pPr>
        <w:spacing w:after="120"/>
        <w:ind w:left="1080"/>
        <w:rPr>
          <w:rFonts w:ascii="Times New Roman" w:hAnsi="Times New Roman"/>
          <w:szCs w:val="22"/>
        </w:rPr>
      </w:pPr>
      <w:r w:rsidRPr="00D07194">
        <w:rPr>
          <w:rFonts w:ascii="Times New Roman" w:hAnsi="Times New Roman"/>
          <w:i/>
          <w:szCs w:val="22"/>
        </w:rPr>
        <w:t>Library</w:t>
      </w:r>
      <w:r>
        <w:rPr>
          <w:rFonts w:ascii="Times New Roman" w:hAnsi="Times New Roman"/>
          <w:szCs w:val="22"/>
        </w:rPr>
        <w:t xml:space="preserve">: Sponsoring with </w:t>
      </w:r>
      <w:r w:rsidR="00D07194">
        <w:rPr>
          <w:rFonts w:ascii="Times New Roman" w:hAnsi="Times New Roman"/>
          <w:szCs w:val="22"/>
        </w:rPr>
        <w:t>ASGC and the Gavilan Democratic Club a candidates forum on Thursday, October 20</w:t>
      </w:r>
      <w:r w:rsidR="00D07194" w:rsidRPr="00D07194">
        <w:rPr>
          <w:rFonts w:ascii="Times New Roman" w:hAnsi="Times New Roman"/>
          <w:szCs w:val="22"/>
          <w:vertAlign w:val="superscript"/>
        </w:rPr>
        <w:t>th</w:t>
      </w:r>
      <w:r w:rsidR="00D07194">
        <w:rPr>
          <w:rFonts w:ascii="Times New Roman" w:hAnsi="Times New Roman"/>
          <w:szCs w:val="22"/>
        </w:rPr>
        <w:t xml:space="preserve"> from 1-3 pm in LI170.</w:t>
      </w:r>
    </w:p>
    <w:p w14:paraId="589BA9D9" w14:textId="77777777" w:rsidR="00E8037C" w:rsidRPr="008E35DA" w:rsidRDefault="008E35DA" w:rsidP="008E35DA">
      <w:pPr>
        <w:numPr>
          <w:ilvl w:val="2"/>
          <w:numId w:val="1"/>
        </w:numPr>
        <w:rPr>
          <w:rFonts w:ascii="Times New Roman" w:hAnsi="Times New Roman"/>
          <w:szCs w:val="22"/>
          <w:u w:val="single"/>
        </w:rPr>
      </w:pPr>
      <w:r w:rsidRPr="008E35DA">
        <w:rPr>
          <w:rFonts w:ascii="Times New Roman" w:hAnsi="Times New Roman"/>
          <w:szCs w:val="22"/>
          <w:u w:val="single"/>
        </w:rPr>
        <w:t>Senate President</w:t>
      </w:r>
    </w:p>
    <w:p w14:paraId="66CFC5FE" w14:textId="77777777" w:rsidR="00F4464F" w:rsidRPr="00921ED7" w:rsidRDefault="00921ED7" w:rsidP="00921ED7">
      <w:pPr>
        <w:spacing w:after="120"/>
        <w:ind w:left="1080"/>
        <w:rPr>
          <w:rFonts w:ascii="Times New Roman" w:hAnsi="Times New Roman"/>
          <w:szCs w:val="22"/>
        </w:rPr>
      </w:pPr>
      <w:r w:rsidRPr="00921ED7">
        <w:rPr>
          <w:rFonts w:ascii="Times New Roman" w:hAnsi="Times New Roman"/>
          <w:szCs w:val="22"/>
        </w:rPr>
        <w:t>A.</w:t>
      </w:r>
      <w:r>
        <w:rPr>
          <w:rFonts w:ascii="Times New Roman" w:hAnsi="Times New Roman"/>
          <w:szCs w:val="22"/>
        </w:rPr>
        <w:t xml:space="preserve"> </w:t>
      </w:r>
      <w:r w:rsidRPr="00921ED7">
        <w:rPr>
          <w:rFonts w:ascii="Times New Roman" w:hAnsi="Times New Roman"/>
          <w:szCs w:val="22"/>
        </w:rPr>
        <w:t xml:space="preserve">Rosette </w:t>
      </w:r>
      <w:r>
        <w:rPr>
          <w:rFonts w:ascii="Times New Roman" w:hAnsi="Times New Roman"/>
          <w:szCs w:val="22"/>
        </w:rPr>
        <w:t xml:space="preserve">reported on new appointments. A. Deluca is the new senator for Fine Arts as well is </w:t>
      </w:r>
      <w:r w:rsidR="00D07194">
        <w:rPr>
          <w:rFonts w:ascii="Times New Roman" w:hAnsi="Times New Roman"/>
          <w:szCs w:val="22"/>
        </w:rPr>
        <w:t>sitting on the</w:t>
      </w:r>
      <w:r>
        <w:rPr>
          <w:rFonts w:ascii="Times New Roman" w:hAnsi="Times New Roman"/>
          <w:szCs w:val="22"/>
        </w:rPr>
        <w:t xml:space="preserve"> Strategic Planning </w:t>
      </w:r>
      <w:r w:rsidR="00D07194">
        <w:rPr>
          <w:rFonts w:ascii="Times New Roman" w:hAnsi="Times New Roman"/>
          <w:szCs w:val="22"/>
        </w:rPr>
        <w:t xml:space="preserve">committee as a representative.  </w:t>
      </w:r>
      <w:r>
        <w:rPr>
          <w:rFonts w:ascii="Times New Roman" w:hAnsi="Times New Roman"/>
          <w:szCs w:val="22"/>
        </w:rPr>
        <w:t xml:space="preserve">IEC: </w:t>
      </w:r>
      <w:r w:rsidR="00D07194">
        <w:rPr>
          <w:rFonts w:ascii="Times New Roman" w:hAnsi="Times New Roman"/>
          <w:szCs w:val="22"/>
        </w:rPr>
        <w:t>H. S</w:t>
      </w:r>
      <w:r>
        <w:rPr>
          <w:rFonts w:ascii="Times New Roman" w:hAnsi="Times New Roman"/>
          <w:szCs w:val="22"/>
        </w:rPr>
        <w:t xml:space="preserve">penner </w:t>
      </w:r>
      <w:r w:rsidR="00D07194">
        <w:rPr>
          <w:rFonts w:ascii="Times New Roman" w:hAnsi="Times New Roman"/>
          <w:szCs w:val="22"/>
        </w:rPr>
        <w:t xml:space="preserve">is a </w:t>
      </w:r>
      <w:r w:rsidR="00D07194">
        <w:rPr>
          <w:rFonts w:ascii="Times New Roman" w:hAnsi="Times New Roman"/>
          <w:szCs w:val="22"/>
        </w:rPr>
        <w:lastRenderedPageBreak/>
        <w:t xml:space="preserve">representative and there is the need for one more faculty member. </w:t>
      </w:r>
      <w:r>
        <w:rPr>
          <w:rFonts w:ascii="Times New Roman" w:hAnsi="Times New Roman"/>
          <w:szCs w:val="22"/>
        </w:rPr>
        <w:t xml:space="preserve"> There is </w:t>
      </w:r>
      <w:r w:rsidR="00D07194">
        <w:rPr>
          <w:rFonts w:ascii="Times New Roman" w:hAnsi="Times New Roman"/>
          <w:szCs w:val="22"/>
        </w:rPr>
        <w:t xml:space="preserve">also </w:t>
      </w:r>
      <w:r>
        <w:rPr>
          <w:rFonts w:ascii="Times New Roman" w:hAnsi="Times New Roman"/>
          <w:szCs w:val="22"/>
        </w:rPr>
        <w:t xml:space="preserve">one more </w:t>
      </w:r>
      <w:r w:rsidR="00D07194">
        <w:rPr>
          <w:rFonts w:ascii="Times New Roman" w:hAnsi="Times New Roman"/>
          <w:szCs w:val="22"/>
        </w:rPr>
        <w:t>vacancy</w:t>
      </w:r>
      <w:r>
        <w:rPr>
          <w:rFonts w:ascii="Times New Roman" w:hAnsi="Times New Roman"/>
          <w:szCs w:val="22"/>
        </w:rPr>
        <w:t xml:space="preserve"> in Equivalency. </w:t>
      </w:r>
      <w:r w:rsidR="00D07194">
        <w:rPr>
          <w:rFonts w:ascii="Times New Roman" w:hAnsi="Times New Roman"/>
          <w:szCs w:val="22"/>
        </w:rPr>
        <w:t xml:space="preserve"> The</w:t>
      </w:r>
      <w:r w:rsidR="006D6CD8">
        <w:rPr>
          <w:rFonts w:ascii="Times New Roman" w:hAnsi="Times New Roman"/>
          <w:szCs w:val="22"/>
        </w:rPr>
        <w:t xml:space="preserve"> Equity Committee </w:t>
      </w:r>
      <w:r w:rsidR="00D07194">
        <w:rPr>
          <w:rFonts w:ascii="Times New Roman" w:hAnsi="Times New Roman"/>
          <w:szCs w:val="22"/>
        </w:rPr>
        <w:t xml:space="preserve">met </w:t>
      </w:r>
      <w:r w:rsidR="006D6CD8">
        <w:rPr>
          <w:rFonts w:ascii="Times New Roman" w:hAnsi="Times New Roman"/>
          <w:szCs w:val="22"/>
        </w:rPr>
        <w:t>and it went well. Right now the committee is going over what has been done and what can be done. At the Board meeting, the Senate was praised for taking the leadership on the grants. N. Dequin was also recognized as Employee of the Month. The Student T</w:t>
      </w:r>
      <w:r w:rsidR="00D07194">
        <w:rPr>
          <w:rFonts w:ascii="Times New Roman" w:hAnsi="Times New Roman"/>
          <w:szCs w:val="22"/>
        </w:rPr>
        <w:t>rustee pointed out that student</w:t>
      </w:r>
      <w:r w:rsidR="006D6CD8">
        <w:rPr>
          <w:rFonts w:ascii="Times New Roman" w:hAnsi="Times New Roman"/>
          <w:szCs w:val="22"/>
        </w:rPr>
        <w:t>s were asking for assistance on College Hour and courses being scheduled during that time and if those courses are really needed. Also, the Educational Master plan is being moved forward and a presentation has been scheduled for November 15</w:t>
      </w:r>
      <w:r w:rsidR="00D07194" w:rsidRPr="00D07194">
        <w:rPr>
          <w:rFonts w:ascii="Times New Roman" w:hAnsi="Times New Roman"/>
          <w:szCs w:val="22"/>
          <w:vertAlign w:val="superscript"/>
        </w:rPr>
        <w:t>th</w:t>
      </w:r>
      <w:r w:rsidR="00D07194">
        <w:rPr>
          <w:rFonts w:ascii="Times New Roman" w:hAnsi="Times New Roman"/>
          <w:szCs w:val="22"/>
        </w:rPr>
        <w:t xml:space="preserve"> </w:t>
      </w:r>
      <w:r w:rsidR="00403EB5">
        <w:rPr>
          <w:rFonts w:ascii="Times New Roman" w:hAnsi="Times New Roman"/>
          <w:szCs w:val="22"/>
        </w:rPr>
        <w:t xml:space="preserve">by </w:t>
      </w:r>
      <w:r w:rsidR="007D2DFE" w:rsidRPr="007D2DFE">
        <w:rPr>
          <w:rFonts w:ascii="Times New Roman" w:hAnsi="Times New Roman"/>
          <w:szCs w:val="22"/>
        </w:rPr>
        <w:t xml:space="preserve">C.M. </w:t>
      </w:r>
      <w:proofErr w:type="spellStart"/>
      <w:r w:rsidR="007D2DFE" w:rsidRPr="007D2DFE">
        <w:rPr>
          <w:rFonts w:ascii="Times New Roman" w:hAnsi="Times New Roman"/>
          <w:szCs w:val="22"/>
        </w:rPr>
        <w:t>Brahmbhatt</w:t>
      </w:r>
      <w:proofErr w:type="spellEnd"/>
      <w:r w:rsidR="006D6CD8">
        <w:rPr>
          <w:rFonts w:ascii="Times New Roman" w:hAnsi="Times New Roman"/>
          <w:szCs w:val="22"/>
        </w:rPr>
        <w:t xml:space="preserve">. </w:t>
      </w:r>
      <w:r w:rsidR="00F6103B">
        <w:rPr>
          <w:rFonts w:ascii="Times New Roman" w:hAnsi="Times New Roman"/>
          <w:szCs w:val="22"/>
        </w:rPr>
        <w:t>Lastly, A. Rosette a</w:t>
      </w:r>
      <w:r w:rsidR="00D03DCB">
        <w:rPr>
          <w:rFonts w:ascii="Times New Roman" w:hAnsi="Times New Roman"/>
          <w:szCs w:val="22"/>
        </w:rPr>
        <w:t>ttended the Area B meeting to prep for the state</w:t>
      </w:r>
      <w:r w:rsidR="002431BC">
        <w:rPr>
          <w:rFonts w:ascii="Times New Roman" w:hAnsi="Times New Roman"/>
          <w:szCs w:val="22"/>
        </w:rPr>
        <w:t xml:space="preserve"> plenary on November 3-5, 2016 in Costa Mesa.</w:t>
      </w:r>
    </w:p>
    <w:p w14:paraId="4BEB8B26" w14:textId="77777777" w:rsidR="00E8037C" w:rsidRPr="0058707F" w:rsidRDefault="00E8037C" w:rsidP="008E35DA">
      <w:pPr>
        <w:numPr>
          <w:ilvl w:val="1"/>
          <w:numId w:val="1"/>
        </w:numPr>
        <w:rPr>
          <w:rFonts w:ascii="Times New Roman" w:hAnsi="Times New Roman"/>
          <w:szCs w:val="22"/>
          <w:u w:val="single"/>
        </w:rPr>
      </w:pPr>
      <w:r w:rsidRPr="0058707F">
        <w:rPr>
          <w:rFonts w:ascii="Times New Roman" w:hAnsi="Times New Roman"/>
          <w:szCs w:val="22"/>
          <w:u w:val="single"/>
        </w:rPr>
        <w:t>Academic Senate Standing Committees</w:t>
      </w:r>
    </w:p>
    <w:p w14:paraId="2645FD88" w14:textId="77777777" w:rsidR="008E35DA" w:rsidRPr="0049390F" w:rsidRDefault="00F6103B" w:rsidP="008E35DA">
      <w:pPr>
        <w:spacing w:after="120"/>
        <w:ind w:left="720"/>
        <w:rPr>
          <w:rFonts w:ascii="Times New Roman" w:hAnsi="Times New Roman"/>
          <w:szCs w:val="22"/>
        </w:rPr>
      </w:pPr>
      <w:r>
        <w:rPr>
          <w:rFonts w:ascii="Times New Roman" w:hAnsi="Times New Roman"/>
          <w:szCs w:val="22"/>
        </w:rPr>
        <w:t>None</w:t>
      </w:r>
    </w:p>
    <w:p w14:paraId="661C243E" w14:textId="77777777" w:rsidR="00253E0F" w:rsidRPr="0049390F" w:rsidRDefault="00253E0F" w:rsidP="008E35DA">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14:paraId="60A7568F" w14:textId="77777777" w:rsidR="00F00291" w:rsidRDefault="00AD275C" w:rsidP="008E35DA">
      <w:pPr>
        <w:numPr>
          <w:ilvl w:val="1"/>
          <w:numId w:val="1"/>
        </w:numPr>
        <w:rPr>
          <w:rFonts w:ascii="Times New Roman" w:hAnsi="Times New Roman"/>
          <w:bCs/>
          <w:szCs w:val="22"/>
        </w:rPr>
      </w:pPr>
      <w:r w:rsidRPr="0058707F">
        <w:rPr>
          <w:rFonts w:ascii="Times New Roman" w:hAnsi="Times New Roman"/>
          <w:bCs/>
          <w:szCs w:val="22"/>
          <w:u w:val="single"/>
        </w:rPr>
        <w:t>Institutional Data Processes and Priorities</w:t>
      </w:r>
      <w:r>
        <w:rPr>
          <w:rFonts w:ascii="Times New Roman" w:hAnsi="Times New Roman"/>
          <w:bCs/>
          <w:szCs w:val="22"/>
        </w:rPr>
        <w:t xml:space="preserve"> (Peter Wruck) (20 minutes)</w:t>
      </w:r>
    </w:p>
    <w:p w14:paraId="0EB08558" w14:textId="77777777" w:rsidR="00406796" w:rsidRDefault="00273EAA" w:rsidP="008E35DA">
      <w:pPr>
        <w:spacing w:after="120"/>
        <w:ind w:left="720"/>
        <w:rPr>
          <w:rFonts w:ascii="Times New Roman" w:hAnsi="Times New Roman"/>
          <w:bCs/>
          <w:szCs w:val="22"/>
        </w:rPr>
      </w:pPr>
      <w:r>
        <w:rPr>
          <w:rFonts w:ascii="Times New Roman" w:hAnsi="Times New Roman"/>
          <w:bCs/>
          <w:szCs w:val="22"/>
        </w:rPr>
        <w:t xml:space="preserve">P. Wruck </w:t>
      </w:r>
      <w:r w:rsidR="002778DF">
        <w:rPr>
          <w:rFonts w:ascii="Times New Roman" w:hAnsi="Times New Roman"/>
          <w:bCs/>
          <w:szCs w:val="22"/>
        </w:rPr>
        <w:t xml:space="preserve">distributed a summary document on Data Governance at Gavilan College. </w:t>
      </w:r>
      <w:r w:rsidR="00803BD2">
        <w:rPr>
          <w:rFonts w:ascii="Times New Roman" w:hAnsi="Times New Roman"/>
          <w:bCs/>
          <w:szCs w:val="22"/>
        </w:rPr>
        <w:t xml:space="preserve">This is a subset of discussions that occurred over the summer. </w:t>
      </w:r>
      <w:r w:rsidR="006F4E57">
        <w:rPr>
          <w:rFonts w:ascii="Times New Roman" w:hAnsi="Times New Roman"/>
          <w:bCs/>
          <w:szCs w:val="22"/>
        </w:rPr>
        <w:t xml:space="preserve">He </w:t>
      </w:r>
      <w:r w:rsidR="00A73525">
        <w:rPr>
          <w:rFonts w:ascii="Times New Roman" w:hAnsi="Times New Roman"/>
          <w:bCs/>
          <w:szCs w:val="22"/>
        </w:rPr>
        <w:t>found that at</w:t>
      </w:r>
      <w:r w:rsidR="00FA3B0A">
        <w:rPr>
          <w:rFonts w:ascii="Times New Roman" w:hAnsi="Times New Roman"/>
          <w:bCs/>
          <w:szCs w:val="22"/>
        </w:rPr>
        <w:t xml:space="preserve"> Gavilan there are a lot of crisis-driven processes, which is not an optimal way for consistency. </w:t>
      </w:r>
      <w:r w:rsidR="00312520">
        <w:rPr>
          <w:rFonts w:ascii="Times New Roman" w:hAnsi="Times New Roman"/>
          <w:bCs/>
          <w:szCs w:val="22"/>
        </w:rPr>
        <w:t xml:space="preserve">There needs to be a structure </w:t>
      </w:r>
      <w:r w:rsidR="00A73525">
        <w:rPr>
          <w:rFonts w:ascii="Times New Roman" w:hAnsi="Times New Roman"/>
          <w:bCs/>
          <w:szCs w:val="22"/>
        </w:rPr>
        <w:t>put into</w:t>
      </w:r>
      <w:r w:rsidR="00020CE9">
        <w:rPr>
          <w:rFonts w:ascii="Times New Roman" w:hAnsi="Times New Roman"/>
          <w:bCs/>
          <w:szCs w:val="22"/>
        </w:rPr>
        <w:t xml:space="preserve"> place</w:t>
      </w:r>
      <w:r w:rsidR="00312520">
        <w:rPr>
          <w:rFonts w:ascii="Times New Roman" w:hAnsi="Times New Roman"/>
          <w:bCs/>
          <w:szCs w:val="22"/>
        </w:rPr>
        <w:t xml:space="preserve">. </w:t>
      </w:r>
      <w:r w:rsidR="00A32BE2">
        <w:rPr>
          <w:rFonts w:ascii="Times New Roman" w:hAnsi="Times New Roman"/>
          <w:bCs/>
          <w:szCs w:val="22"/>
        </w:rPr>
        <w:t xml:space="preserve">A common issue is that a problem is identified and no one knows who is responsible to maintain the data, which leads to inconsistencies. </w:t>
      </w:r>
      <w:r w:rsidR="00E35231">
        <w:rPr>
          <w:rFonts w:ascii="Times New Roman" w:hAnsi="Times New Roman"/>
          <w:bCs/>
          <w:szCs w:val="22"/>
        </w:rPr>
        <w:t>The senate was sent sampl</w:t>
      </w:r>
      <w:r w:rsidR="00984263">
        <w:rPr>
          <w:rFonts w:ascii="Times New Roman" w:hAnsi="Times New Roman"/>
          <w:bCs/>
          <w:szCs w:val="22"/>
        </w:rPr>
        <w:t xml:space="preserve">e language as food for thought. Establishing a Data Governance council would resolve the data issues. </w:t>
      </w:r>
      <w:r w:rsidR="00A70CC5">
        <w:rPr>
          <w:rFonts w:ascii="Times New Roman" w:hAnsi="Times New Roman"/>
          <w:bCs/>
          <w:szCs w:val="22"/>
        </w:rPr>
        <w:t xml:space="preserve">This is not additional work but instead identifies who is inputting data. </w:t>
      </w:r>
      <w:r w:rsidR="000762AF">
        <w:rPr>
          <w:rFonts w:ascii="Times New Roman" w:hAnsi="Times New Roman"/>
          <w:bCs/>
          <w:szCs w:val="22"/>
        </w:rPr>
        <w:t xml:space="preserve">A structure would also be in place to identify who has access. </w:t>
      </w:r>
      <w:r w:rsidR="004B31F1">
        <w:rPr>
          <w:rFonts w:ascii="Times New Roman" w:hAnsi="Times New Roman"/>
          <w:bCs/>
          <w:szCs w:val="22"/>
        </w:rPr>
        <w:t xml:space="preserve">The biggest part of Data Governance is about increasing access and data should be widely available within the confines of the rules. </w:t>
      </w:r>
      <w:r w:rsidR="00406796">
        <w:rPr>
          <w:rFonts w:ascii="Times New Roman" w:hAnsi="Times New Roman"/>
          <w:bCs/>
          <w:szCs w:val="22"/>
        </w:rPr>
        <w:t xml:space="preserve">The idea is to broaden access as much as possible with </w:t>
      </w:r>
      <w:r w:rsidR="00020CE9">
        <w:rPr>
          <w:rFonts w:ascii="Times New Roman" w:hAnsi="Times New Roman"/>
          <w:bCs/>
          <w:szCs w:val="22"/>
        </w:rPr>
        <w:t xml:space="preserve">a </w:t>
      </w:r>
      <w:r w:rsidR="00406796">
        <w:rPr>
          <w:rFonts w:ascii="Times New Roman" w:hAnsi="Times New Roman"/>
          <w:bCs/>
          <w:szCs w:val="22"/>
        </w:rPr>
        <w:t xml:space="preserve">structure </w:t>
      </w:r>
      <w:r w:rsidR="00020CE9">
        <w:rPr>
          <w:rFonts w:ascii="Times New Roman" w:hAnsi="Times New Roman"/>
          <w:bCs/>
          <w:szCs w:val="22"/>
        </w:rPr>
        <w:t>established</w:t>
      </w:r>
      <w:r w:rsidR="00406796">
        <w:rPr>
          <w:rFonts w:ascii="Times New Roman" w:hAnsi="Times New Roman"/>
          <w:bCs/>
          <w:szCs w:val="22"/>
        </w:rPr>
        <w:t xml:space="preserve">. </w:t>
      </w:r>
      <w:r w:rsidR="00DF7BEB">
        <w:rPr>
          <w:rFonts w:ascii="Times New Roman" w:hAnsi="Times New Roman"/>
          <w:bCs/>
          <w:szCs w:val="22"/>
        </w:rPr>
        <w:t>This puts structure in place to move from reacting to systematic response.</w:t>
      </w:r>
    </w:p>
    <w:p w14:paraId="24F828D5" w14:textId="77777777" w:rsidR="00DF7BEB" w:rsidRDefault="003F72A8" w:rsidP="008E35DA">
      <w:pPr>
        <w:spacing w:after="120"/>
        <w:ind w:left="720"/>
        <w:rPr>
          <w:rFonts w:ascii="Times New Roman" w:hAnsi="Times New Roman"/>
          <w:bCs/>
          <w:szCs w:val="22"/>
        </w:rPr>
      </w:pPr>
      <w:r>
        <w:rPr>
          <w:rFonts w:ascii="Times New Roman" w:hAnsi="Times New Roman"/>
          <w:bCs/>
          <w:szCs w:val="22"/>
        </w:rPr>
        <w:t>D. Achterman inputted that librarians collect unique data and would like representation in that process. A. Rosette wante</w:t>
      </w:r>
      <w:r w:rsidR="00605167">
        <w:rPr>
          <w:rFonts w:ascii="Times New Roman" w:hAnsi="Times New Roman"/>
          <w:bCs/>
          <w:szCs w:val="22"/>
        </w:rPr>
        <w:t>d Senate to discuss this since</w:t>
      </w:r>
      <w:r>
        <w:rPr>
          <w:rFonts w:ascii="Times New Roman" w:hAnsi="Times New Roman"/>
          <w:bCs/>
          <w:szCs w:val="22"/>
        </w:rPr>
        <w:t xml:space="preserve"> there are BP/AP modifications taking place. This will allow the senate to look at the BP/AP with what is current and what would </w:t>
      </w:r>
      <w:r w:rsidR="00605167">
        <w:rPr>
          <w:rFonts w:ascii="Times New Roman" w:hAnsi="Times New Roman"/>
          <w:bCs/>
          <w:szCs w:val="22"/>
        </w:rPr>
        <w:t xml:space="preserve">need to </w:t>
      </w:r>
      <w:r>
        <w:rPr>
          <w:rFonts w:ascii="Times New Roman" w:hAnsi="Times New Roman"/>
          <w:bCs/>
          <w:szCs w:val="22"/>
        </w:rPr>
        <w:t xml:space="preserve">be changed. It was asked how this could be integrated into the BP/AP language. Peter replied that </w:t>
      </w:r>
      <w:r w:rsidR="00605167">
        <w:rPr>
          <w:rFonts w:ascii="Times New Roman" w:hAnsi="Times New Roman"/>
          <w:bCs/>
          <w:szCs w:val="22"/>
        </w:rPr>
        <w:t>the Data Governance plan</w:t>
      </w:r>
      <w:r>
        <w:rPr>
          <w:rFonts w:ascii="Times New Roman" w:hAnsi="Times New Roman"/>
          <w:bCs/>
          <w:szCs w:val="22"/>
        </w:rPr>
        <w:t xml:space="preserve"> was complimentary and most of the BP/AP asks who has access to computer right</w:t>
      </w:r>
      <w:r w:rsidR="00605167">
        <w:rPr>
          <w:rFonts w:ascii="Times New Roman" w:hAnsi="Times New Roman"/>
          <w:bCs/>
          <w:szCs w:val="22"/>
        </w:rPr>
        <w:t>. Data access comes after those rights are established</w:t>
      </w:r>
      <w:r>
        <w:rPr>
          <w:rFonts w:ascii="Times New Roman" w:hAnsi="Times New Roman"/>
          <w:bCs/>
          <w:szCs w:val="22"/>
        </w:rPr>
        <w:t xml:space="preserve">. </w:t>
      </w:r>
    </w:p>
    <w:p w14:paraId="5F433F21" w14:textId="77777777" w:rsidR="00C60B49" w:rsidRDefault="00AE1270" w:rsidP="008E35DA">
      <w:pPr>
        <w:spacing w:after="120"/>
        <w:ind w:left="720"/>
        <w:rPr>
          <w:rFonts w:ascii="Times New Roman" w:hAnsi="Times New Roman"/>
          <w:bCs/>
          <w:szCs w:val="22"/>
        </w:rPr>
      </w:pPr>
      <w:r>
        <w:rPr>
          <w:rFonts w:ascii="Times New Roman" w:hAnsi="Times New Roman"/>
          <w:bCs/>
          <w:szCs w:val="22"/>
        </w:rPr>
        <w:t xml:space="preserve">A. Rosette pointed out that BP3720, under disclosure </w:t>
      </w:r>
      <w:r w:rsidR="002C639B">
        <w:rPr>
          <w:rFonts w:ascii="Times New Roman" w:hAnsi="Times New Roman"/>
          <w:bCs/>
          <w:szCs w:val="22"/>
        </w:rPr>
        <w:t>states</w:t>
      </w:r>
      <w:r>
        <w:rPr>
          <w:rFonts w:ascii="Times New Roman" w:hAnsi="Times New Roman"/>
          <w:bCs/>
          <w:szCs w:val="22"/>
        </w:rPr>
        <w:t xml:space="preserve"> “no expectation of privacy.” Where does this </w:t>
      </w:r>
      <w:r w:rsidR="002C639B">
        <w:rPr>
          <w:rFonts w:ascii="Times New Roman" w:hAnsi="Times New Roman"/>
          <w:bCs/>
          <w:szCs w:val="22"/>
        </w:rPr>
        <w:t>fall into</w:t>
      </w:r>
      <w:r>
        <w:rPr>
          <w:rFonts w:ascii="Times New Roman" w:hAnsi="Times New Roman"/>
          <w:bCs/>
          <w:szCs w:val="22"/>
        </w:rPr>
        <w:t xml:space="preserve"> the Data Governance model. </w:t>
      </w:r>
      <w:r w:rsidR="000F5826">
        <w:rPr>
          <w:rFonts w:ascii="Times New Roman" w:hAnsi="Times New Roman"/>
          <w:bCs/>
          <w:szCs w:val="22"/>
        </w:rPr>
        <w:t>Peter replied that the expectation of privacy, from other institutions</w:t>
      </w:r>
      <w:r w:rsidR="002C639B">
        <w:rPr>
          <w:rFonts w:ascii="Times New Roman" w:hAnsi="Times New Roman"/>
          <w:bCs/>
          <w:szCs w:val="22"/>
        </w:rPr>
        <w:t xml:space="preserve"> and his experience</w:t>
      </w:r>
      <w:r w:rsidR="000F5826">
        <w:rPr>
          <w:rFonts w:ascii="Times New Roman" w:hAnsi="Times New Roman"/>
          <w:bCs/>
          <w:szCs w:val="22"/>
        </w:rPr>
        <w:t xml:space="preserve">, is saying it is a public entity and public institution. Student Data is not </w:t>
      </w:r>
      <w:r w:rsidR="002C639B">
        <w:rPr>
          <w:rFonts w:ascii="Times New Roman" w:hAnsi="Times New Roman"/>
          <w:bCs/>
          <w:szCs w:val="22"/>
        </w:rPr>
        <w:t xml:space="preserve">discoverable; therefore these are </w:t>
      </w:r>
      <w:r w:rsidR="000F5826">
        <w:rPr>
          <w:rFonts w:ascii="Times New Roman" w:hAnsi="Times New Roman"/>
          <w:bCs/>
          <w:szCs w:val="22"/>
        </w:rPr>
        <w:t xml:space="preserve">two different </w:t>
      </w:r>
      <w:r w:rsidR="002C639B">
        <w:rPr>
          <w:rFonts w:ascii="Times New Roman" w:hAnsi="Times New Roman"/>
          <w:bCs/>
          <w:szCs w:val="22"/>
        </w:rPr>
        <w:t>items.</w:t>
      </w:r>
      <w:r w:rsidR="008E35BE">
        <w:rPr>
          <w:rFonts w:ascii="Times New Roman" w:hAnsi="Times New Roman"/>
          <w:bCs/>
          <w:szCs w:val="22"/>
        </w:rPr>
        <w:t xml:space="preserve"> </w:t>
      </w:r>
      <w:r w:rsidR="00DB7975">
        <w:rPr>
          <w:rFonts w:ascii="Times New Roman" w:hAnsi="Times New Roman"/>
          <w:bCs/>
          <w:szCs w:val="22"/>
        </w:rPr>
        <w:t xml:space="preserve">A. Rosette asked the senators to think how they would like to contribute to this conversation. </w:t>
      </w:r>
      <w:r w:rsidR="00890C18">
        <w:rPr>
          <w:rFonts w:ascii="Times New Roman" w:hAnsi="Times New Roman"/>
          <w:bCs/>
          <w:szCs w:val="22"/>
        </w:rPr>
        <w:t xml:space="preserve">There seems to be ethical areas that MIS confronts and where those areas are integrated needs to be discussed. </w:t>
      </w:r>
      <w:r w:rsidR="00CA510C">
        <w:rPr>
          <w:rFonts w:ascii="Times New Roman" w:hAnsi="Times New Roman"/>
          <w:bCs/>
          <w:szCs w:val="22"/>
        </w:rPr>
        <w:t xml:space="preserve">Peter added that the monitoring of computer networking and use is not linked to data governance since the policy is written to the attention of data resource systems. </w:t>
      </w:r>
      <w:r w:rsidR="00565ADA">
        <w:rPr>
          <w:rFonts w:ascii="Times New Roman" w:hAnsi="Times New Roman"/>
          <w:bCs/>
          <w:szCs w:val="22"/>
        </w:rPr>
        <w:t>D. Achterman pointed out two different data streams and there is no clear pathway and a policy needs to be in place. The other question on who has access to employee emails is a separate pathway.</w:t>
      </w:r>
      <w:r w:rsidR="004355CE">
        <w:rPr>
          <w:rFonts w:ascii="Times New Roman" w:hAnsi="Times New Roman"/>
          <w:bCs/>
          <w:szCs w:val="22"/>
        </w:rPr>
        <w:t xml:space="preserve"> </w:t>
      </w:r>
      <w:r w:rsidR="00565ADA">
        <w:rPr>
          <w:rFonts w:ascii="Times New Roman" w:hAnsi="Times New Roman"/>
          <w:bCs/>
          <w:szCs w:val="22"/>
        </w:rPr>
        <w:t xml:space="preserve">A. Rosette proposed that he work with Dr. Rose </w:t>
      </w:r>
      <w:r w:rsidR="004355CE">
        <w:rPr>
          <w:rFonts w:ascii="Times New Roman" w:hAnsi="Times New Roman"/>
          <w:bCs/>
          <w:szCs w:val="22"/>
        </w:rPr>
        <w:t>on</w:t>
      </w:r>
      <w:r w:rsidR="00565ADA">
        <w:rPr>
          <w:rFonts w:ascii="Times New Roman" w:hAnsi="Times New Roman"/>
          <w:bCs/>
          <w:szCs w:val="22"/>
        </w:rPr>
        <w:t xml:space="preserve"> how to move forward and ask that a member of MIS be part of the conversation, as well as the researcher, </w:t>
      </w:r>
      <w:r w:rsidR="004355CE">
        <w:rPr>
          <w:rFonts w:ascii="Times New Roman" w:hAnsi="Times New Roman"/>
          <w:bCs/>
          <w:szCs w:val="22"/>
        </w:rPr>
        <w:t xml:space="preserve">a </w:t>
      </w:r>
      <w:r w:rsidR="00565ADA">
        <w:rPr>
          <w:rFonts w:ascii="Times New Roman" w:hAnsi="Times New Roman"/>
          <w:bCs/>
          <w:szCs w:val="22"/>
        </w:rPr>
        <w:t xml:space="preserve">faculty </w:t>
      </w:r>
      <w:r w:rsidR="004355CE">
        <w:rPr>
          <w:rFonts w:ascii="Times New Roman" w:hAnsi="Times New Roman"/>
          <w:bCs/>
          <w:szCs w:val="22"/>
        </w:rPr>
        <w:t xml:space="preserve">member </w:t>
      </w:r>
      <w:r w:rsidR="00565ADA">
        <w:rPr>
          <w:rFonts w:ascii="Times New Roman" w:hAnsi="Times New Roman"/>
          <w:bCs/>
          <w:szCs w:val="22"/>
        </w:rPr>
        <w:t xml:space="preserve">and a dean since there are technicalities that need to be addressed. </w:t>
      </w:r>
      <w:r w:rsidR="00C60B49">
        <w:rPr>
          <w:rFonts w:ascii="Times New Roman" w:hAnsi="Times New Roman"/>
          <w:bCs/>
          <w:szCs w:val="22"/>
        </w:rPr>
        <w:t>The senators agreed with this proposal.</w:t>
      </w:r>
    </w:p>
    <w:p w14:paraId="31D9C754" w14:textId="77777777" w:rsidR="00F1090C" w:rsidRDefault="00F1090C" w:rsidP="008E35DA">
      <w:pPr>
        <w:numPr>
          <w:ilvl w:val="1"/>
          <w:numId w:val="1"/>
        </w:numPr>
        <w:rPr>
          <w:rFonts w:ascii="Times New Roman" w:hAnsi="Times New Roman"/>
          <w:bCs/>
          <w:szCs w:val="22"/>
        </w:rPr>
      </w:pPr>
      <w:r w:rsidRPr="000D1E30">
        <w:rPr>
          <w:rFonts w:ascii="Times New Roman" w:hAnsi="Times New Roman"/>
          <w:bCs/>
          <w:szCs w:val="22"/>
          <w:u w:val="single"/>
        </w:rPr>
        <w:t>Update on Health-Safety-Grounds-Facility committee future</w:t>
      </w:r>
      <w:r>
        <w:rPr>
          <w:rFonts w:ascii="Times New Roman" w:hAnsi="Times New Roman"/>
          <w:bCs/>
          <w:szCs w:val="22"/>
        </w:rPr>
        <w:t xml:space="preserve"> (10)</w:t>
      </w:r>
    </w:p>
    <w:p w14:paraId="0AC0C267" w14:textId="77777777" w:rsidR="00B52317" w:rsidRDefault="002A3401" w:rsidP="00347682">
      <w:pPr>
        <w:spacing w:after="120"/>
        <w:ind w:left="720"/>
        <w:rPr>
          <w:rFonts w:ascii="Times New Roman" w:hAnsi="Times New Roman"/>
          <w:bCs/>
          <w:szCs w:val="22"/>
        </w:rPr>
      </w:pPr>
      <w:r>
        <w:rPr>
          <w:rFonts w:ascii="Times New Roman" w:hAnsi="Times New Roman"/>
          <w:bCs/>
          <w:szCs w:val="22"/>
        </w:rPr>
        <w:t xml:space="preserve">F. Harris </w:t>
      </w:r>
      <w:r w:rsidR="00EC1A8C">
        <w:rPr>
          <w:rFonts w:ascii="Times New Roman" w:hAnsi="Times New Roman"/>
          <w:bCs/>
          <w:szCs w:val="22"/>
        </w:rPr>
        <w:t xml:space="preserve">gave an overview of the </w:t>
      </w:r>
      <w:r w:rsidR="0040107B">
        <w:rPr>
          <w:rFonts w:ascii="Times New Roman" w:hAnsi="Times New Roman"/>
          <w:bCs/>
          <w:szCs w:val="22"/>
        </w:rPr>
        <w:t xml:space="preserve">split </w:t>
      </w:r>
      <w:r w:rsidR="00C710D7">
        <w:rPr>
          <w:rFonts w:ascii="Times New Roman" w:hAnsi="Times New Roman"/>
          <w:bCs/>
          <w:szCs w:val="22"/>
        </w:rPr>
        <w:t>being proposed of</w:t>
      </w:r>
      <w:r w:rsidR="0040107B">
        <w:rPr>
          <w:rFonts w:ascii="Times New Roman" w:hAnsi="Times New Roman"/>
          <w:bCs/>
          <w:szCs w:val="22"/>
        </w:rPr>
        <w:t xml:space="preserve"> this committee since there are a large amount of items in the Grounds-Facilities side and the Health-Safety side for any purposeful conversation. The Safety side includes the campus sheriff, the editing of the Safety Manual, the </w:t>
      </w:r>
      <w:r w:rsidR="004066F2">
        <w:rPr>
          <w:rFonts w:ascii="Times New Roman" w:hAnsi="Times New Roman"/>
          <w:bCs/>
          <w:szCs w:val="22"/>
        </w:rPr>
        <w:t>Behavioral Intervention Team an</w:t>
      </w:r>
      <w:r w:rsidR="000E1950">
        <w:rPr>
          <w:rFonts w:ascii="Times New Roman" w:hAnsi="Times New Roman"/>
          <w:bCs/>
          <w:szCs w:val="22"/>
        </w:rPr>
        <w:t xml:space="preserve">d the Emergency Response teams which requires purposeful discussion. The process would be a recommendation out of the committee </w:t>
      </w:r>
      <w:r w:rsidR="00247C2E">
        <w:rPr>
          <w:rFonts w:ascii="Times New Roman" w:hAnsi="Times New Roman"/>
          <w:bCs/>
          <w:szCs w:val="22"/>
        </w:rPr>
        <w:t>which would</w:t>
      </w:r>
      <w:r w:rsidR="000E1950">
        <w:rPr>
          <w:rFonts w:ascii="Times New Roman" w:hAnsi="Times New Roman"/>
          <w:bCs/>
          <w:szCs w:val="22"/>
        </w:rPr>
        <w:t xml:space="preserve"> then go to President’s </w:t>
      </w:r>
      <w:r w:rsidR="00B52317">
        <w:rPr>
          <w:rFonts w:ascii="Times New Roman" w:hAnsi="Times New Roman"/>
          <w:bCs/>
          <w:szCs w:val="22"/>
        </w:rPr>
        <w:t>Council</w:t>
      </w:r>
      <w:r w:rsidR="000E1950">
        <w:rPr>
          <w:rFonts w:ascii="Times New Roman" w:hAnsi="Times New Roman"/>
          <w:bCs/>
          <w:szCs w:val="22"/>
        </w:rPr>
        <w:t>. The only change to the bylaws would be the change of the scope of the two proposed committees. A. Rosette added that this is</w:t>
      </w:r>
      <w:r w:rsidR="00757755">
        <w:rPr>
          <w:rFonts w:ascii="Times New Roman" w:hAnsi="Times New Roman"/>
          <w:bCs/>
          <w:szCs w:val="22"/>
        </w:rPr>
        <w:t xml:space="preserve"> a</w:t>
      </w:r>
      <w:r w:rsidR="000E1950">
        <w:rPr>
          <w:rFonts w:ascii="Times New Roman" w:hAnsi="Times New Roman"/>
          <w:bCs/>
          <w:szCs w:val="22"/>
        </w:rPr>
        <w:t xml:space="preserve"> way to find out what the </w:t>
      </w:r>
      <w:r w:rsidR="00B52317">
        <w:rPr>
          <w:rFonts w:ascii="Times New Roman" w:hAnsi="Times New Roman"/>
          <w:bCs/>
          <w:szCs w:val="22"/>
        </w:rPr>
        <w:t xml:space="preserve">process of creating committees </w:t>
      </w:r>
      <w:r w:rsidR="00757755">
        <w:rPr>
          <w:rFonts w:ascii="Times New Roman" w:hAnsi="Times New Roman"/>
          <w:bCs/>
          <w:szCs w:val="22"/>
        </w:rPr>
        <w:t xml:space="preserve">are and </w:t>
      </w:r>
      <w:r w:rsidR="00B52317">
        <w:rPr>
          <w:rFonts w:ascii="Times New Roman" w:hAnsi="Times New Roman"/>
          <w:bCs/>
          <w:szCs w:val="22"/>
        </w:rPr>
        <w:t>needs</w:t>
      </w:r>
      <w:r w:rsidR="000E1950">
        <w:rPr>
          <w:rFonts w:ascii="Times New Roman" w:hAnsi="Times New Roman"/>
          <w:bCs/>
          <w:szCs w:val="22"/>
        </w:rPr>
        <w:t xml:space="preserve"> to be discussed with Dr. Rose.</w:t>
      </w:r>
      <w:r w:rsidR="00590D42">
        <w:rPr>
          <w:rFonts w:ascii="Times New Roman" w:hAnsi="Times New Roman"/>
          <w:bCs/>
          <w:szCs w:val="22"/>
        </w:rPr>
        <w:t xml:space="preserve"> Other colleges have committees on committees and may be an option to view the efficiency and integrity of c</w:t>
      </w:r>
      <w:r w:rsidR="00347682">
        <w:rPr>
          <w:rFonts w:ascii="Times New Roman" w:hAnsi="Times New Roman"/>
          <w:bCs/>
          <w:szCs w:val="22"/>
        </w:rPr>
        <w:t xml:space="preserve">ommittees. P. Wruck added that there is also a need to credibility, which a committee on committees discusses. </w:t>
      </w:r>
    </w:p>
    <w:p w14:paraId="1FEE9793" w14:textId="77777777" w:rsidR="00ED048B" w:rsidRDefault="00F1090C" w:rsidP="00ED048B">
      <w:pPr>
        <w:numPr>
          <w:ilvl w:val="1"/>
          <w:numId w:val="1"/>
        </w:numPr>
        <w:rPr>
          <w:rFonts w:ascii="Times New Roman" w:hAnsi="Times New Roman"/>
          <w:bCs/>
          <w:szCs w:val="22"/>
        </w:rPr>
      </w:pPr>
      <w:r w:rsidRPr="007F2441">
        <w:rPr>
          <w:rFonts w:ascii="Times New Roman" w:hAnsi="Times New Roman"/>
          <w:bCs/>
          <w:szCs w:val="22"/>
          <w:u w:val="single"/>
        </w:rPr>
        <w:lastRenderedPageBreak/>
        <w:t>Grant Application Form Update</w:t>
      </w:r>
      <w:r>
        <w:rPr>
          <w:rFonts w:ascii="Times New Roman" w:hAnsi="Times New Roman"/>
          <w:bCs/>
          <w:szCs w:val="22"/>
        </w:rPr>
        <w:t xml:space="preserve"> (5)</w:t>
      </w:r>
    </w:p>
    <w:p w14:paraId="1F39B80C" w14:textId="77777777" w:rsidR="00F302F8" w:rsidRPr="00B9473A" w:rsidRDefault="007F2441" w:rsidP="007F2441">
      <w:pPr>
        <w:spacing w:after="120"/>
        <w:ind w:left="720"/>
        <w:rPr>
          <w:rFonts w:ascii="Times New Roman" w:hAnsi="Times New Roman"/>
          <w:bCs/>
          <w:szCs w:val="22"/>
        </w:rPr>
      </w:pPr>
      <w:r w:rsidRPr="007F2441">
        <w:rPr>
          <w:rFonts w:ascii="Times New Roman" w:hAnsi="Times New Roman"/>
          <w:bCs/>
          <w:szCs w:val="22"/>
        </w:rPr>
        <w:t>A.</w:t>
      </w:r>
      <w:r>
        <w:rPr>
          <w:rFonts w:ascii="Times New Roman" w:hAnsi="Times New Roman"/>
          <w:bCs/>
          <w:szCs w:val="22"/>
        </w:rPr>
        <w:t xml:space="preserve"> </w:t>
      </w:r>
      <w:r w:rsidR="00B9473A" w:rsidRPr="007F2441">
        <w:rPr>
          <w:rFonts w:ascii="Times New Roman" w:hAnsi="Times New Roman"/>
          <w:bCs/>
          <w:szCs w:val="22"/>
        </w:rPr>
        <w:t xml:space="preserve">Rosette gave a quick update on the Grant application form. </w:t>
      </w:r>
      <w:r w:rsidR="005C6F7B" w:rsidRPr="007F2441">
        <w:rPr>
          <w:rFonts w:ascii="Times New Roman" w:hAnsi="Times New Roman"/>
          <w:bCs/>
          <w:szCs w:val="22"/>
        </w:rPr>
        <w:t xml:space="preserve">The two forms are </w:t>
      </w:r>
      <w:r w:rsidR="00171084" w:rsidRPr="007F2441">
        <w:rPr>
          <w:rFonts w:ascii="Times New Roman" w:hAnsi="Times New Roman"/>
          <w:bCs/>
          <w:szCs w:val="22"/>
        </w:rPr>
        <w:t>dependent</w:t>
      </w:r>
      <w:r w:rsidR="005C6F7B" w:rsidRPr="007F2441">
        <w:rPr>
          <w:rFonts w:ascii="Times New Roman" w:hAnsi="Times New Roman"/>
          <w:bCs/>
          <w:szCs w:val="22"/>
        </w:rPr>
        <w:t xml:space="preserve"> on timing</w:t>
      </w:r>
      <w:r>
        <w:rPr>
          <w:rFonts w:ascii="Times New Roman" w:hAnsi="Times New Roman"/>
          <w:bCs/>
          <w:szCs w:val="22"/>
        </w:rPr>
        <w:t xml:space="preserve"> and deadlines of grants</w:t>
      </w:r>
      <w:r w:rsidR="005C6F7B" w:rsidRPr="007F2441">
        <w:rPr>
          <w:rFonts w:ascii="Times New Roman" w:hAnsi="Times New Roman"/>
          <w:bCs/>
          <w:szCs w:val="22"/>
        </w:rPr>
        <w:t xml:space="preserve">. </w:t>
      </w:r>
      <w:r w:rsidR="00D744B6" w:rsidRPr="007F2441">
        <w:rPr>
          <w:rFonts w:ascii="Times New Roman" w:hAnsi="Times New Roman"/>
          <w:bCs/>
          <w:szCs w:val="22"/>
        </w:rPr>
        <w:t xml:space="preserve">The idea is one is for a grant with a short turnaround time (form B) </w:t>
      </w:r>
      <w:r w:rsidR="00FE4EBF" w:rsidRPr="007F2441">
        <w:rPr>
          <w:rFonts w:ascii="Times New Roman" w:hAnsi="Times New Roman"/>
          <w:bCs/>
          <w:szCs w:val="22"/>
        </w:rPr>
        <w:t xml:space="preserve">and longer grants (form A). </w:t>
      </w:r>
      <w:r w:rsidR="00361477" w:rsidRPr="007F2441">
        <w:rPr>
          <w:rFonts w:ascii="Times New Roman" w:hAnsi="Times New Roman"/>
          <w:bCs/>
          <w:szCs w:val="22"/>
        </w:rPr>
        <w:t xml:space="preserve">This is for information only with feedback and concerns to be sent to A. Rosette </w:t>
      </w:r>
      <w:r>
        <w:rPr>
          <w:rFonts w:ascii="Times New Roman" w:hAnsi="Times New Roman"/>
          <w:bCs/>
          <w:szCs w:val="22"/>
        </w:rPr>
        <w:t>or</w:t>
      </w:r>
      <w:r w:rsidR="00213F92" w:rsidRPr="007F2441">
        <w:rPr>
          <w:rFonts w:ascii="Times New Roman" w:hAnsi="Times New Roman"/>
          <w:bCs/>
          <w:szCs w:val="22"/>
        </w:rPr>
        <w:t xml:space="preserve"> D. Achterman </w:t>
      </w:r>
      <w:r w:rsidR="00361477" w:rsidRPr="007F2441">
        <w:rPr>
          <w:rFonts w:ascii="Times New Roman" w:hAnsi="Times New Roman"/>
          <w:bCs/>
          <w:szCs w:val="22"/>
        </w:rPr>
        <w:t xml:space="preserve">so it can be brought back for approval. </w:t>
      </w:r>
    </w:p>
    <w:p w14:paraId="04566F71" w14:textId="77777777" w:rsidR="00237F78" w:rsidRDefault="006E5CED" w:rsidP="008E35DA">
      <w:pPr>
        <w:numPr>
          <w:ilvl w:val="1"/>
          <w:numId w:val="1"/>
        </w:numPr>
        <w:rPr>
          <w:rFonts w:ascii="Times New Roman" w:hAnsi="Times New Roman"/>
          <w:bCs/>
          <w:szCs w:val="22"/>
        </w:rPr>
      </w:pPr>
      <w:r w:rsidRPr="007F2441">
        <w:rPr>
          <w:rFonts w:ascii="Times New Roman" w:hAnsi="Times New Roman"/>
          <w:bCs/>
          <w:szCs w:val="22"/>
          <w:u w:val="single"/>
        </w:rPr>
        <w:t>Mental Health Services for Students</w:t>
      </w:r>
      <w:r>
        <w:rPr>
          <w:rFonts w:ascii="Times New Roman" w:hAnsi="Times New Roman"/>
          <w:bCs/>
          <w:szCs w:val="22"/>
        </w:rPr>
        <w:t xml:space="preserve"> (Alice Dufresne-Reyes) (20 minutes, 3:30pm)</w:t>
      </w:r>
    </w:p>
    <w:p w14:paraId="02FDF5AE" w14:textId="77777777" w:rsidR="008A4451" w:rsidRPr="00A506D2" w:rsidRDefault="00A506D2" w:rsidP="00A506D2">
      <w:pPr>
        <w:spacing w:after="120"/>
        <w:ind w:left="720"/>
        <w:rPr>
          <w:rFonts w:ascii="Times New Roman" w:hAnsi="Times New Roman"/>
          <w:color w:val="000000"/>
          <w:szCs w:val="22"/>
        </w:rPr>
      </w:pPr>
      <w:r w:rsidRPr="00A506D2">
        <w:rPr>
          <w:rFonts w:ascii="Times New Roman" w:hAnsi="Times New Roman"/>
          <w:color w:val="000000"/>
          <w:szCs w:val="22"/>
        </w:rPr>
        <w:t>A.</w:t>
      </w:r>
      <w:r>
        <w:rPr>
          <w:rFonts w:ascii="Times New Roman" w:hAnsi="Times New Roman"/>
          <w:color w:val="000000"/>
          <w:szCs w:val="22"/>
        </w:rPr>
        <w:t xml:space="preserve"> </w:t>
      </w:r>
      <w:r w:rsidRPr="00A506D2">
        <w:rPr>
          <w:rFonts w:ascii="Times New Roman" w:hAnsi="Times New Roman"/>
          <w:color w:val="000000"/>
          <w:szCs w:val="22"/>
        </w:rPr>
        <w:t>Dufresne-Reyes</w:t>
      </w:r>
      <w:r>
        <w:rPr>
          <w:rFonts w:ascii="Times New Roman" w:hAnsi="Times New Roman"/>
          <w:color w:val="000000"/>
          <w:szCs w:val="22"/>
        </w:rPr>
        <w:t xml:space="preserve"> introduced R</w:t>
      </w:r>
      <w:r w:rsidR="00665882">
        <w:rPr>
          <w:rFonts w:ascii="Times New Roman" w:hAnsi="Times New Roman"/>
          <w:color w:val="000000"/>
          <w:szCs w:val="22"/>
        </w:rPr>
        <w:t xml:space="preserve">. </w:t>
      </w:r>
      <w:r w:rsidR="000463A2">
        <w:rPr>
          <w:rFonts w:ascii="Times New Roman" w:hAnsi="Times New Roman"/>
          <w:color w:val="000000"/>
          <w:szCs w:val="22"/>
        </w:rPr>
        <w:t>Ramir</w:t>
      </w:r>
      <w:r w:rsidR="00A33540">
        <w:rPr>
          <w:rFonts w:ascii="Times New Roman" w:hAnsi="Times New Roman"/>
          <w:color w:val="000000"/>
          <w:szCs w:val="22"/>
        </w:rPr>
        <w:t>ez</w:t>
      </w:r>
      <w:r>
        <w:rPr>
          <w:rFonts w:ascii="Times New Roman" w:hAnsi="Times New Roman"/>
          <w:color w:val="000000"/>
          <w:szCs w:val="22"/>
        </w:rPr>
        <w:t xml:space="preserve"> and J</w:t>
      </w:r>
      <w:r w:rsidR="00665882">
        <w:rPr>
          <w:rFonts w:ascii="Times New Roman" w:hAnsi="Times New Roman"/>
          <w:color w:val="000000"/>
          <w:szCs w:val="22"/>
        </w:rPr>
        <w:t>.</w:t>
      </w:r>
      <w:r>
        <w:rPr>
          <w:rFonts w:ascii="Times New Roman" w:hAnsi="Times New Roman"/>
          <w:color w:val="000000"/>
          <w:szCs w:val="22"/>
        </w:rPr>
        <w:t xml:space="preserve"> </w:t>
      </w:r>
      <w:proofErr w:type="spellStart"/>
      <w:r w:rsidR="00396DA2">
        <w:rPr>
          <w:rFonts w:ascii="Times New Roman" w:hAnsi="Times New Roman"/>
          <w:color w:val="000000"/>
          <w:szCs w:val="22"/>
        </w:rPr>
        <w:t>Gozzo</w:t>
      </w:r>
      <w:proofErr w:type="spellEnd"/>
      <w:r w:rsidR="00396DA2">
        <w:rPr>
          <w:rFonts w:ascii="Times New Roman" w:hAnsi="Times New Roman"/>
          <w:color w:val="000000"/>
          <w:szCs w:val="22"/>
        </w:rPr>
        <w:t xml:space="preserve"> </w:t>
      </w:r>
      <w:r>
        <w:rPr>
          <w:rFonts w:ascii="Times New Roman" w:hAnsi="Times New Roman"/>
          <w:color w:val="000000"/>
          <w:szCs w:val="22"/>
        </w:rPr>
        <w:t xml:space="preserve">(Discovery Counseling) who are on campus to serve students. </w:t>
      </w:r>
      <w:r w:rsidR="001F30FE">
        <w:rPr>
          <w:rFonts w:ascii="Times New Roman" w:hAnsi="Times New Roman"/>
          <w:color w:val="000000"/>
          <w:szCs w:val="22"/>
        </w:rPr>
        <w:t xml:space="preserve">The grant that was written years ago was productive which gave </w:t>
      </w:r>
      <w:r w:rsidR="000463A2">
        <w:rPr>
          <w:rFonts w:ascii="Times New Roman" w:hAnsi="Times New Roman"/>
          <w:color w:val="000000"/>
          <w:szCs w:val="22"/>
        </w:rPr>
        <w:t xml:space="preserve">the campus </w:t>
      </w:r>
      <w:r w:rsidR="001F30FE">
        <w:rPr>
          <w:rFonts w:ascii="Times New Roman" w:hAnsi="Times New Roman"/>
          <w:color w:val="000000"/>
          <w:szCs w:val="22"/>
        </w:rPr>
        <w:t xml:space="preserve">resources such as </w:t>
      </w:r>
      <w:proofErr w:type="spellStart"/>
      <w:r w:rsidR="001F30FE">
        <w:rPr>
          <w:rFonts w:ascii="Times New Roman" w:hAnsi="Times New Roman"/>
          <w:color w:val="000000"/>
          <w:szCs w:val="22"/>
        </w:rPr>
        <w:t>Kognito</w:t>
      </w:r>
      <w:proofErr w:type="spellEnd"/>
      <w:r w:rsidR="001F30FE">
        <w:rPr>
          <w:rFonts w:ascii="Times New Roman" w:hAnsi="Times New Roman"/>
          <w:color w:val="000000"/>
          <w:szCs w:val="22"/>
        </w:rPr>
        <w:t xml:space="preserve">. </w:t>
      </w:r>
      <w:r w:rsidR="00B45B06">
        <w:rPr>
          <w:rFonts w:ascii="Times New Roman" w:hAnsi="Times New Roman"/>
          <w:color w:val="000000"/>
          <w:szCs w:val="22"/>
        </w:rPr>
        <w:t xml:space="preserve">The campus is at the capacity for </w:t>
      </w:r>
      <w:r w:rsidR="00637155">
        <w:rPr>
          <w:rFonts w:ascii="Times New Roman" w:hAnsi="Times New Roman"/>
          <w:color w:val="000000"/>
          <w:szCs w:val="22"/>
        </w:rPr>
        <w:t>counseling</w:t>
      </w:r>
      <w:r w:rsidR="00B45B06">
        <w:rPr>
          <w:rFonts w:ascii="Times New Roman" w:hAnsi="Times New Roman"/>
          <w:color w:val="000000"/>
          <w:szCs w:val="22"/>
        </w:rPr>
        <w:t xml:space="preserve"> and R</w:t>
      </w:r>
      <w:r w:rsidR="00665882">
        <w:rPr>
          <w:rFonts w:ascii="Times New Roman" w:hAnsi="Times New Roman"/>
          <w:color w:val="000000"/>
          <w:szCs w:val="22"/>
        </w:rPr>
        <w:t xml:space="preserve">. Ramirez </w:t>
      </w:r>
      <w:r w:rsidR="00B45B06">
        <w:rPr>
          <w:rFonts w:ascii="Times New Roman" w:hAnsi="Times New Roman"/>
          <w:color w:val="000000"/>
          <w:szCs w:val="22"/>
        </w:rPr>
        <w:t xml:space="preserve">will </w:t>
      </w:r>
      <w:r w:rsidR="005C3A57">
        <w:rPr>
          <w:rFonts w:ascii="Times New Roman" w:hAnsi="Times New Roman"/>
          <w:color w:val="000000"/>
          <w:szCs w:val="22"/>
        </w:rPr>
        <w:t>meet with</w:t>
      </w:r>
      <w:r w:rsidR="00B45B06">
        <w:rPr>
          <w:rFonts w:ascii="Times New Roman" w:hAnsi="Times New Roman"/>
          <w:color w:val="000000"/>
          <w:szCs w:val="22"/>
        </w:rPr>
        <w:t xml:space="preserve"> the student and decide if they need</w:t>
      </w:r>
      <w:r w:rsidR="00665882">
        <w:rPr>
          <w:rFonts w:ascii="Times New Roman" w:hAnsi="Times New Roman"/>
          <w:color w:val="000000"/>
          <w:szCs w:val="22"/>
        </w:rPr>
        <w:t xml:space="preserve"> short-term campus counseling or</w:t>
      </w:r>
      <w:r w:rsidR="00B45B06">
        <w:rPr>
          <w:rFonts w:ascii="Times New Roman" w:hAnsi="Times New Roman"/>
          <w:color w:val="000000"/>
          <w:szCs w:val="22"/>
        </w:rPr>
        <w:t xml:space="preserve"> </w:t>
      </w:r>
      <w:r w:rsidR="00665882">
        <w:rPr>
          <w:rFonts w:ascii="Times New Roman" w:hAnsi="Times New Roman"/>
          <w:color w:val="000000"/>
          <w:szCs w:val="22"/>
        </w:rPr>
        <w:t xml:space="preserve">off-site </w:t>
      </w:r>
      <w:r w:rsidR="00B45B06">
        <w:rPr>
          <w:rFonts w:ascii="Times New Roman" w:hAnsi="Times New Roman"/>
          <w:color w:val="000000"/>
          <w:szCs w:val="22"/>
        </w:rPr>
        <w:t xml:space="preserve">counseling. This </w:t>
      </w:r>
      <w:r w:rsidR="00D93E3F">
        <w:rPr>
          <w:rFonts w:ascii="Times New Roman" w:hAnsi="Times New Roman"/>
          <w:color w:val="000000"/>
          <w:szCs w:val="22"/>
        </w:rPr>
        <w:t>is</w:t>
      </w:r>
      <w:r w:rsidR="00B45B06">
        <w:rPr>
          <w:rFonts w:ascii="Times New Roman" w:hAnsi="Times New Roman"/>
          <w:color w:val="000000"/>
          <w:szCs w:val="22"/>
        </w:rPr>
        <w:t xml:space="preserve"> a pilot project, where students are referred by </w:t>
      </w:r>
      <w:r w:rsidR="00D26325">
        <w:rPr>
          <w:rFonts w:ascii="Times New Roman" w:hAnsi="Times New Roman"/>
          <w:color w:val="000000"/>
          <w:szCs w:val="22"/>
        </w:rPr>
        <w:t xml:space="preserve">the </w:t>
      </w:r>
      <w:r w:rsidR="00B45B06">
        <w:rPr>
          <w:rFonts w:ascii="Times New Roman" w:hAnsi="Times New Roman"/>
          <w:color w:val="000000"/>
          <w:szCs w:val="22"/>
        </w:rPr>
        <w:t>counseling</w:t>
      </w:r>
      <w:r w:rsidR="00D26325">
        <w:rPr>
          <w:rFonts w:ascii="Times New Roman" w:hAnsi="Times New Roman"/>
          <w:color w:val="000000"/>
          <w:szCs w:val="22"/>
        </w:rPr>
        <w:t xml:space="preserve"> department</w:t>
      </w:r>
      <w:r w:rsidR="00B45B06">
        <w:rPr>
          <w:rFonts w:ascii="Times New Roman" w:hAnsi="Times New Roman"/>
          <w:color w:val="000000"/>
          <w:szCs w:val="22"/>
        </w:rPr>
        <w:t xml:space="preserve">. </w:t>
      </w:r>
      <w:r w:rsidR="00DD51FF">
        <w:rPr>
          <w:rFonts w:ascii="Times New Roman" w:hAnsi="Times New Roman"/>
          <w:color w:val="000000"/>
          <w:szCs w:val="22"/>
        </w:rPr>
        <w:t xml:space="preserve">The process will not be changed until there is data gleaned and processed. </w:t>
      </w:r>
      <w:r w:rsidR="00D43378">
        <w:rPr>
          <w:rFonts w:ascii="Times New Roman" w:hAnsi="Times New Roman"/>
          <w:color w:val="000000"/>
          <w:szCs w:val="22"/>
        </w:rPr>
        <w:t xml:space="preserve">The hours are Wednesday, 9 am – 4 pm and the service is free. </w:t>
      </w:r>
      <w:r w:rsidR="00EE753F">
        <w:rPr>
          <w:rFonts w:ascii="Times New Roman" w:hAnsi="Times New Roman"/>
          <w:color w:val="000000"/>
          <w:szCs w:val="22"/>
        </w:rPr>
        <w:t xml:space="preserve">G. Cribb asked if there were flyers that can be distributed through the campus and </w:t>
      </w:r>
      <w:r w:rsidR="00D26325">
        <w:rPr>
          <w:rFonts w:ascii="Times New Roman" w:hAnsi="Times New Roman"/>
          <w:color w:val="000000"/>
          <w:szCs w:val="22"/>
        </w:rPr>
        <w:t xml:space="preserve">a link </w:t>
      </w:r>
      <w:r w:rsidR="00EE753F">
        <w:rPr>
          <w:rFonts w:ascii="Times New Roman" w:hAnsi="Times New Roman"/>
          <w:color w:val="000000"/>
          <w:szCs w:val="22"/>
        </w:rPr>
        <w:t xml:space="preserve">set up on the website. A. Dufresne-Reyes replied that the current process is successful and there is </w:t>
      </w:r>
      <w:r w:rsidR="0092092E">
        <w:rPr>
          <w:rFonts w:ascii="Times New Roman" w:hAnsi="Times New Roman"/>
          <w:color w:val="000000"/>
          <w:szCs w:val="22"/>
        </w:rPr>
        <w:t xml:space="preserve">a need to see the students quickly instead of waiting three weeks for service. </w:t>
      </w:r>
      <w:r w:rsidR="00547525">
        <w:rPr>
          <w:rFonts w:ascii="Times New Roman" w:hAnsi="Times New Roman"/>
          <w:color w:val="000000"/>
          <w:szCs w:val="22"/>
        </w:rPr>
        <w:t xml:space="preserve">There is a wide spread dissemination of the information of the general resources. </w:t>
      </w:r>
      <w:r w:rsidR="00FD1A72">
        <w:rPr>
          <w:rFonts w:ascii="Times New Roman" w:hAnsi="Times New Roman"/>
          <w:color w:val="000000"/>
          <w:szCs w:val="22"/>
        </w:rPr>
        <w:t xml:space="preserve">The 15% of students that need short-term care are those seen on campus by Discovery Counseling. </w:t>
      </w:r>
      <w:r w:rsidR="00BB13BA">
        <w:rPr>
          <w:rFonts w:ascii="Times New Roman" w:hAnsi="Times New Roman"/>
          <w:color w:val="000000"/>
          <w:szCs w:val="22"/>
        </w:rPr>
        <w:t xml:space="preserve">The office is located in CDC 109 and </w:t>
      </w:r>
      <w:r w:rsidR="00955B2A">
        <w:rPr>
          <w:rFonts w:ascii="Times New Roman" w:hAnsi="Times New Roman"/>
          <w:color w:val="000000"/>
          <w:szCs w:val="22"/>
        </w:rPr>
        <w:t>students go</w:t>
      </w:r>
      <w:r w:rsidR="00BB13BA">
        <w:rPr>
          <w:rFonts w:ascii="Times New Roman" w:hAnsi="Times New Roman"/>
          <w:color w:val="000000"/>
          <w:szCs w:val="22"/>
        </w:rPr>
        <w:t xml:space="preserve"> there once they receive the referral. </w:t>
      </w:r>
      <w:r w:rsidR="00BB3632">
        <w:rPr>
          <w:rFonts w:ascii="Times New Roman" w:hAnsi="Times New Roman"/>
          <w:color w:val="000000"/>
          <w:szCs w:val="22"/>
        </w:rPr>
        <w:t>R. Brown thanked R</w:t>
      </w:r>
      <w:r w:rsidR="00366339">
        <w:rPr>
          <w:rFonts w:ascii="Times New Roman" w:hAnsi="Times New Roman"/>
          <w:color w:val="000000"/>
          <w:szCs w:val="22"/>
        </w:rPr>
        <w:t>. Ramirez</w:t>
      </w:r>
      <w:r w:rsidR="00BB3632">
        <w:rPr>
          <w:rFonts w:ascii="Times New Roman" w:hAnsi="Times New Roman"/>
          <w:color w:val="000000"/>
          <w:szCs w:val="22"/>
        </w:rPr>
        <w:t xml:space="preserve"> for being supportive of the Gavilan College students. </w:t>
      </w:r>
    </w:p>
    <w:p w14:paraId="63C6CD74" w14:textId="77777777" w:rsidR="008A4451" w:rsidRPr="0049390F" w:rsidRDefault="008A4451" w:rsidP="008E35DA">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5CC4D2A7" w14:textId="77777777" w:rsidR="008E35DA" w:rsidRDefault="00914A4C" w:rsidP="008E35DA">
      <w:pPr>
        <w:numPr>
          <w:ilvl w:val="1"/>
          <w:numId w:val="1"/>
        </w:numPr>
        <w:rPr>
          <w:rFonts w:ascii="Times New Roman" w:hAnsi="Times New Roman"/>
          <w:bCs/>
          <w:szCs w:val="22"/>
        </w:rPr>
      </w:pPr>
      <w:r w:rsidRPr="00FE6FD8">
        <w:rPr>
          <w:rFonts w:ascii="Times New Roman" w:hAnsi="Times New Roman"/>
          <w:bCs/>
          <w:szCs w:val="22"/>
          <w:u w:val="single"/>
        </w:rPr>
        <w:t>Area B Meeting and State Academic Senate Resolutions</w:t>
      </w:r>
      <w:r w:rsidRPr="008E35DA">
        <w:rPr>
          <w:rFonts w:ascii="Times New Roman" w:hAnsi="Times New Roman"/>
          <w:bCs/>
          <w:szCs w:val="22"/>
        </w:rPr>
        <w:t xml:space="preserve">  (15)</w:t>
      </w:r>
    </w:p>
    <w:p w14:paraId="05D236A6" w14:textId="77777777" w:rsidR="008E35DA" w:rsidRDefault="00133CA5" w:rsidP="00133CA5">
      <w:pPr>
        <w:spacing w:after="120"/>
        <w:ind w:left="720"/>
        <w:rPr>
          <w:rFonts w:ascii="Times New Roman" w:hAnsi="Times New Roman"/>
          <w:bCs/>
          <w:szCs w:val="22"/>
        </w:rPr>
      </w:pPr>
      <w:r w:rsidRPr="00133CA5">
        <w:rPr>
          <w:rFonts w:ascii="Times New Roman" w:hAnsi="Times New Roman"/>
          <w:bCs/>
          <w:szCs w:val="22"/>
        </w:rPr>
        <w:t>A.</w:t>
      </w:r>
      <w:r>
        <w:rPr>
          <w:rFonts w:ascii="Times New Roman" w:hAnsi="Times New Roman"/>
          <w:bCs/>
          <w:szCs w:val="22"/>
        </w:rPr>
        <w:t xml:space="preserve"> </w:t>
      </w:r>
      <w:r w:rsidR="000D62E5" w:rsidRPr="00133CA5">
        <w:rPr>
          <w:rFonts w:ascii="Times New Roman" w:hAnsi="Times New Roman"/>
          <w:bCs/>
          <w:szCs w:val="22"/>
        </w:rPr>
        <w:t>Ro</w:t>
      </w:r>
      <w:r w:rsidR="000D62E5">
        <w:rPr>
          <w:rFonts w:ascii="Times New Roman" w:hAnsi="Times New Roman"/>
          <w:bCs/>
          <w:szCs w:val="22"/>
        </w:rPr>
        <w:t>sette</w:t>
      </w:r>
      <w:r>
        <w:rPr>
          <w:rFonts w:ascii="Times New Roman" w:hAnsi="Times New Roman"/>
          <w:bCs/>
          <w:szCs w:val="22"/>
        </w:rPr>
        <w:t xml:space="preserve"> discussed the Academic Senate </w:t>
      </w:r>
      <w:r w:rsidR="000D62E5">
        <w:rPr>
          <w:rFonts w:ascii="Times New Roman" w:hAnsi="Times New Roman"/>
          <w:bCs/>
          <w:szCs w:val="22"/>
        </w:rPr>
        <w:t>resolutions</w:t>
      </w:r>
      <w:r w:rsidR="00CE79B2">
        <w:rPr>
          <w:rFonts w:ascii="Times New Roman" w:hAnsi="Times New Roman"/>
          <w:bCs/>
          <w:szCs w:val="22"/>
        </w:rPr>
        <w:t xml:space="preserve">. He </w:t>
      </w:r>
      <w:r>
        <w:rPr>
          <w:rFonts w:ascii="Times New Roman" w:hAnsi="Times New Roman"/>
          <w:bCs/>
          <w:szCs w:val="22"/>
        </w:rPr>
        <w:t xml:space="preserve">is the official delegate for Gavilan who can vote. Most </w:t>
      </w:r>
      <w:r w:rsidR="000D62E5">
        <w:rPr>
          <w:rFonts w:ascii="Times New Roman" w:hAnsi="Times New Roman"/>
          <w:bCs/>
          <w:szCs w:val="22"/>
        </w:rPr>
        <w:t>resolutions</w:t>
      </w:r>
      <w:r>
        <w:rPr>
          <w:rFonts w:ascii="Times New Roman" w:hAnsi="Times New Roman"/>
          <w:bCs/>
          <w:szCs w:val="22"/>
        </w:rPr>
        <w:t xml:space="preserve"> are in</w:t>
      </w:r>
      <w:r w:rsidR="000D62E5">
        <w:rPr>
          <w:rFonts w:ascii="Times New Roman" w:hAnsi="Times New Roman"/>
          <w:bCs/>
          <w:szCs w:val="22"/>
        </w:rPr>
        <w:t xml:space="preserve"> the affirmative. He asked for senators to take a closer look at these resolutions.</w:t>
      </w:r>
    </w:p>
    <w:p w14:paraId="6C8739F2" w14:textId="77777777" w:rsidR="007C1CBD" w:rsidRPr="008E35DA" w:rsidRDefault="008A4451" w:rsidP="008E35DA">
      <w:pPr>
        <w:numPr>
          <w:ilvl w:val="0"/>
          <w:numId w:val="1"/>
        </w:numPr>
        <w:rPr>
          <w:rFonts w:ascii="Times New Roman" w:hAnsi="Times New Roman"/>
          <w:b/>
          <w:bCs/>
          <w:szCs w:val="22"/>
        </w:rPr>
      </w:pPr>
      <w:r w:rsidRPr="008E35DA">
        <w:rPr>
          <w:rFonts w:ascii="Times New Roman" w:hAnsi="Times New Roman"/>
          <w:b/>
          <w:bCs/>
          <w:szCs w:val="22"/>
        </w:rPr>
        <w:t>Action:</w:t>
      </w:r>
    </w:p>
    <w:p w14:paraId="1AC6E93C" w14:textId="77777777" w:rsidR="008E35DA" w:rsidRDefault="007C1CBD" w:rsidP="008E35DA">
      <w:pPr>
        <w:pStyle w:val="ListParagraph"/>
        <w:numPr>
          <w:ilvl w:val="1"/>
          <w:numId w:val="6"/>
        </w:numPr>
        <w:contextualSpacing w:val="0"/>
        <w:rPr>
          <w:rFonts w:ascii="Times New Roman" w:hAnsi="Times New Roman"/>
          <w:color w:val="000000"/>
          <w:szCs w:val="22"/>
        </w:rPr>
      </w:pPr>
      <w:r w:rsidRPr="00CE79B2">
        <w:rPr>
          <w:rFonts w:ascii="Times New Roman" w:hAnsi="Times New Roman"/>
          <w:color w:val="000000"/>
          <w:szCs w:val="22"/>
          <w:u w:val="single"/>
        </w:rPr>
        <w:t>BP/AP 5040-5700</w:t>
      </w:r>
      <w:r>
        <w:rPr>
          <w:rFonts w:ascii="Times New Roman" w:hAnsi="Times New Roman"/>
          <w:color w:val="000000"/>
          <w:szCs w:val="22"/>
        </w:rPr>
        <w:t xml:space="preserve"> (5)</w:t>
      </w:r>
    </w:p>
    <w:p w14:paraId="5BEE6110" w14:textId="77777777" w:rsidR="008E35DA" w:rsidRDefault="007C1CBD" w:rsidP="008E35DA">
      <w:pPr>
        <w:pStyle w:val="ListParagraph"/>
        <w:numPr>
          <w:ilvl w:val="0"/>
          <w:numId w:val="11"/>
        </w:numPr>
        <w:ind w:left="1080"/>
        <w:contextualSpacing w:val="0"/>
        <w:rPr>
          <w:rFonts w:ascii="Times New Roman" w:hAnsi="Times New Roman"/>
          <w:color w:val="000000"/>
          <w:szCs w:val="22"/>
        </w:rPr>
      </w:pPr>
      <w:r w:rsidRPr="008E35DA">
        <w:rPr>
          <w:rFonts w:ascii="Times New Roman" w:hAnsi="Times New Roman"/>
          <w:color w:val="000000"/>
          <w:szCs w:val="22"/>
        </w:rPr>
        <w:t xml:space="preserve">The senate will review </w:t>
      </w:r>
      <w:r w:rsidR="00013F53" w:rsidRPr="008E35DA">
        <w:rPr>
          <w:rFonts w:ascii="Times New Roman" w:hAnsi="Times New Roman"/>
          <w:color w:val="000000"/>
          <w:szCs w:val="22"/>
        </w:rPr>
        <w:t>and discuss proposed changes for</w:t>
      </w:r>
      <w:r w:rsidRPr="008E35DA">
        <w:rPr>
          <w:rFonts w:ascii="Times New Roman" w:hAnsi="Times New Roman"/>
          <w:color w:val="000000"/>
          <w:szCs w:val="22"/>
        </w:rPr>
        <w:t xml:space="preserve"> these BP/APs in anticipation of senate approval.</w:t>
      </w:r>
    </w:p>
    <w:p w14:paraId="630E7A7A" w14:textId="77777777" w:rsidR="008E35DA" w:rsidRDefault="000D1E30" w:rsidP="008E35DA">
      <w:pPr>
        <w:pStyle w:val="ListParagraph"/>
        <w:contextualSpacing w:val="0"/>
        <w:rPr>
          <w:rFonts w:ascii="Times New Roman" w:hAnsi="Times New Roman"/>
          <w:color w:val="000000"/>
          <w:szCs w:val="22"/>
        </w:rPr>
      </w:pPr>
      <w:r>
        <w:rPr>
          <w:rFonts w:ascii="Times New Roman" w:hAnsi="Times New Roman"/>
          <w:color w:val="000000"/>
          <w:szCs w:val="22"/>
        </w:rPr>
        <w:t xml:space="preserve">G. </w:t>
      </w:r>
      <w:proofErr w:type="spellStart"/>
      <w:r>
        <w:rPr>
          <w:rFonts w:ascii="Times New Roman" w:hAnsi="Times New Roman"/>
          <w:color w:val="000000"/>
          <w:szCs w:val="22"/>
        </w:rPr>
        <w:t>Cardinale</w:t>
      </w:r>
      <w:proofErr w:type="spellEnd"/>
      <w:r>
        <w:rPr>
          <w:rFonts w:ascii="Times New Roman" w:hAnsi="Times New Roman"/>
          <w:color w:val="000000"/>
          <w:szCs w:val="22"/>
        </w:rPr>
        <w:t xml:space="preserve"> updated the senate that c</w:t>
      </w:r>
      <w:r w:rsidR="0019498D">
        <w:rPr>
          <w:rFonts w:ascii="Times New Roman" w:hAnsi="Times New Roman"/>
          <w:color w:val="000000"/>
          <w:szCs w:val="22"/>
        </w:rPr>
        <w:t xml:space="preserve">hanges are made by the </w:t>
      </w:r>
      <w:r>
        <w:rPr>
          <w:rFonts w:ascii="Times New Roman" w:hAnsi="Times New Roman"/>
          <w:color w:val="000000"/>
          <w:szCs w:val="22"/>
        </w:rPr>
        <w:t xml:space="preserve">Community College League of </w:t>
      </w:r>
      <w:r w:rsidR="0019498D">
        <w:rPr>
          <w:rFonts w:ascii="Times New Roman" w:hAnsi="Times New Roman"/>
          <w:color w:val="000000"/>
          <w:szCs w:val="22"/>
        </w:rPr>
        <w:t xml:space="preserve">California. Most are changes in language and some changes are suggested and recommended </w:t>
      </w:r>
      <w:r>
        <w:rPr>
          <w:rFonts w:ascii="Times New Roman" w:hAnsi="Times New Roman"/>
          <w:color w:val="000000"/>
          <w:szCs w:val="22"/>
        </w:rPr>
        <w:t>which</w:t>
      </w:r>
      <w:r w:rsidR="0019498D">
        <w:rPr>
          <w:rFonts w:ascii="Times New Roman" w:hAnsi="Times New Roman"/>
          <w:color w:val="000000"/>
          <w:szCs w:val="22"/>
        </w:rPr>
        <w:t xml:space="preserve"> the college can modify. BPs </w:t>
      </w:r>
      <w:proofErr w:type="gramStart"/>
      <w:r w:rsidR="0019498D">
        <w:rPr>
          <w:rFonts w:ascii="Times New Roman" w:hAnsi="Times New Roman"/>
          <w:color w:val="000000"/>
          <w:szCs w:val="22"/>
        </w:rPr>
        <w:t>are</w:t>
      </w:r>
      <w:proofErr w:type="gramEnd"/>
      <w:r w:rsidR="0019498D">
        <w:rPr>
          <w:rFonts w:ascii="Times New Roman" w:hAnsi="Times New Roman"/>
          <w:color w:val="000000"/>
          <w:szCs w:val="22"/>
        </w:rPr>
        <w:t xml:space="preserve"> Board Policies and specific to the district and APs </w:t>
      </w:r>
      <w:r w:rsidR="00855B0E">
        <w:rPr>
          <w:rFonts w:ascii="Times New Roman" w:hAnsi="Times New Roman"/>
          <w:color w:val="000000"/>
          <w:szCs w:val="22"/>
        </w:rPr>
        <w:t xml:space="preserve">are administrative. </w:t>
      </w:r>
    </w:p>
    <w:p w14:paraId="3D7D8817" w14:textId="77777777" w:rsidR="00EA4EF0" w:rsidRDefault="00EA4EF0" w:rsidP="008E35DA">
      <w:pPr>
        <w:pStyle w:val="ListParagraph"/>
        <w:contextualSpacing w:val="0"/>
        <w:rPr>
          <w:rFonts w:ascii="Times New Roman" w:hAnsi="Times New Roman"/>
          <w:color w:val="000000"/>
          <w:szCs w:val="22"/>
        </w:rPr>
      </w:pPr>
      <w:r>
        <w:rPr>
          <w:rFonts w:ascii="Times New Roman" w:hAnsi="Times New Roman"/>
          <w:color w:val="000000"/>
          <w:szCs w:val="22"/>
        </w:rPr>
        <w:t xml:space="preserve">A question was raised about AP/BP 5055 about progress and academic probation but should dismissal be included. </w:t>
      </w:r>
      <w:r w:rsidR="00D82A5F">
        <w:rPr>
          <w:rFonts w:ascii="Times New Roman" w:hAnsi="Times New Roman"/>
          <w:color w:val="000000"/>
          <w:szCs w:val="22"/>
        </w:rPr>
        <w:t xml:space="preserve">G. </w:t>
      </w:r>
      <w:proofErr w:type="spellStart"/>
      <w:r w:rsidR="00D82A5F">
        <w:rPr>
          <w:rFonts w:ascii="Times New Roman" w:hAnsi="Times New Roman"/>
          <w:color w:val="000000"/>
          <w:szCs w:val="22"/>
        </w:rPr>
        <w:t>Cardinale</w:t>
      </w:r>
      <w:proofErr w:type="spellEnd"/>
      <w:r w:rsidR="00D82A5F">
        <w:rPr>
          <w:rFonts w:ascii="Times New Roman" w:hAnsi="Times New Roman"/>
          <w:color w:val="000000"/>
          <w:szCs w:val="22"/>
        </w:rPr>
        <w:t xml:space="preserve"> added that it would go on the AP but not on the BP. These suggestions should be made and sent to K. Moberg for inclusion.</w:t>
      </w:r>
      <w:r w:rsidR="00A45F9D">
        <w:rPr>
          <w:rFonts w:ascii="Times New Roman" w:hAnsi="Times New Roman"/>
          <w:color w:val="000000"/>
          <w:szCs w:val="22"/>
        </w:rPr>
        <w:t xml:space="preserve"> B. Arteaga also asked why</w:t>
      </w:r>
      <w:r w:rsidR="00D82A5F">
        <w:rPr>
          <w:rFonts w:ascii="Times New Roman" w:hAnsi="Times New Roman"/>
          <w:color w:val="000000"/>
          <w:szCs w:val="22"/>
        </w:rPr>
        <w:t xml:space="preserve"> </w:t>
      </w:r>
      <w:r w:rsidR="00AA36F8">
        <w:rPr>
          <w:rFonts w:ascii="Times New Roman" w:hAnsi="Times New Roman"/>
          <w:color w:val="000000"/>
          <w:szCs w:val="22"/>
        </w:rPr>
        <w:t xml:space="preserve">AP 5130 has no mention of the Dream Act </w:t>
      </w:r>
      <w:r w:rsidR="0054095B">
        <w:rPr>
          <w:rFonts w:ascii="Times New Roman" w:hAnsi="Times New Roman"/>
          <w:color w:val="000000"/>
          <w:szCs w:val="22"/>
        </w:rPr>
        <w:t xml:space="preserve">application </w:t>
      </w:r>
      <w:r w:rsidR="00AA36F8">
        <w:rPr>
          <w:rFonts w:ascii="Times New Roman" w:hAnsi="Times New Roman"/>
          <w:color w:val="000000"/>
          <w:szCs w:val="22"/>
        </w:rPr>
        <w:t xml:space="preserve">information. </w:t>
      </w:r>
    </w:p>
    <w:p w14:paraId="13DAB82B" w14:textId="77777777" w:rsidR="00EA4EF0" w:rsidRPr="006D78A0" w:rsidRDefault="006F428D" w:rsidP="008E35DA">
      <w:pPr>
        <w:pStyle w:val="ListParagraph"/>
        <w:contextualSpacing w:val="0"/>
        <w:rPr>
          <w:rFonts w:ascii="Times New Roman" w:hAnsi="Times New Roman"/>
          <w:color w:val="000000"/>
          <w:szCs w:val="22"/>
        </w:rPr>
      </w:pPr>
      <w:r>
        <w:rPr>
          <w:rFonts w:ascii="Times New Roman" w:hAnsi="Times New Roman"/>
          <w:color w:val="000000"/>
          <w:szCs w:val="22"/>
        </w:rPr>
        <w:t xml:space="preserve">D. DiDenti pointed out that AP/BP for Student Workers is not included, which is missing for Student Workers. </w:t>
      </w:r>
      <w:r w:rsidR="00FD00D8">
        <w:rPr>
          <w:rFonts w:ascii="Times New Roman" w:hAnsi="Times New Roman"/>
          <w:color w:val="000000"/>
          <w:szCs w:val="22"/>
        </w:rPr>
        <w:t xml:space="preserve">G. </w:t>
      </w:r>
      <w:proofErr w:type="spellStart"/>
      <w:r w:rsidR="00FD00D8">
        <w:rPr>
          <w:rFonts w:ascii="Times New Roman" w:hAnsi="Times New Roman"/>
          <w:color w:val="000000"/>
          <w:szCs w:val="22"/>
        </w:rPr>
        <w:t>Cardinale</w:t>
      </w:r>
      <w:proofErr w:type="spellEnd"/>
      <w:r w:rsidR="00FD00D8">
        <w:rPr>
          <w:rFonts w:ascii="Times New Roman" w:hAnsi="Times New Roman"/>
          <w:color w:val="000000"/>
          <w:szCs w:val="22"/>
        </w:rPr>
        <w:t xml:space="preserve"> asked that this be brought up as a question and then it can be presented. </w:t>
      </w:r>
      <w:r w:rsidR="00622B84">
        <w:rPr>
          <w:rFonts w:ascii="Times New Roman" w:hAnsi="Times New Roman"/>
          <w:color w:val="000000"/>
          <w:szCs w:val="22"/>
        </w:rPr>
        <w:t>A. Rosette pointed out that this needs to be brought back as a proposal and maybe look at other schools that have a similar model.</w:t>
      </w:r>
    </w:p>
    <w:p w14:paraId="48D80CFB" w14:textId="77777777" w:rsidR="006D78A0" w:rsidRPr="000D1E30" w:rsidRDefault="006D78A0" w:rsidP="008E35DA">
      <w:pPr>
        <w:pStyle w:val="ListParagraph"/>
        <w:contextualSpacing w:val="0"/>
        <w:rPr>
          <w:rFonts w:ascii="Times New Roman" w:hAnsi="Times New Roman"/>
          <w:i/>
          <w:color w:val="000000"/>
          <w:szCs w:val="22"/>
        </w:rPr>
      </w:pPr>
      <w:r w:rsidRPr="000D1E30">
        <w:rPr>
          <w:rFonts w:ascii="Times New Roman" w:hAnsi="Times New Roman"/>
          <w:i/>
          <w:color w:val="000000"/>
          <w:szCs w:val="22"/>
        </w:rPr>
        <w:t xml:space="preserve">A motion was made to </w:t>
      </w:r>
      <w:r w:rsidR="000B07E7" w:rsidRPr="000D1E30">
        <w:rPr>
          <w:rFonts w:ascii="Times New Roman" w:hAnsi="Times New Roman"/>
          <w:i/>
          <w:color w:val="000000"/>
          <w:szCs w:val="22"/>
        </w:rPr>
        <w:t>table</w:t>
      </w:r>
      <w:r w:rsidR="00256647" w:rsidRPr="000D1E30">
        <w:rPr>
          <w:rFonts w:ascii="Times New Roman" w:hAnsi="Times New Roman"/>
          <w:i/>
          <w:color w:val="000000"/>
          <w:szCs w:val="22"/>
        </w:rPr>
        <w:t xml:space="preserve"> this item </w:t>
      </w:r>
      <w:r w:rsidR="000B07E7" w:rsidRPr="000D1E30">
        <w:rPr>
          <w:rFonts w:ascii="Times New Roman" w:hAnsi="Times New Roman"/>
          <w:i/>
          <w:color w:val="000000"/>
          <w:szCs w:val="22"/>
        </w:rPr>
        <w:t>until November 1, 2016</w:t>
      </w:r>
      <w:r w:rsidR="00256647" w:rsidRPr="000D1E30">
        <w:rPr>
          <w:rFonts w:ascii="Times New Roman" w:hAnsi="Times New Roman"/>
          <w:i/>
          <w:color w:val="000000"/>
          <w:szCs w:val="22"/>
        </w:rPr>
        <w:t>.</w:t>
      </w:r>
    </w:p>
    <w:p w14:paraId="2376DE57" w14:textId="77777777" w:rsidR="008E35DA" w:rsidRDefault="008E35DA" w:rsidP="008E35DA">
      <w:pPr>
        <w:pStyle w:val="ListParagraph"/>
        <w:spacing w:after="120"/>
        <w:contextualSpacing w:val="0"/>
        <w:rPr>
          <w:rFonts w:ascii="Times New Roman" w:hAnsi="Times New Roman"/>
          <w:b/>
          <w:color w:val="000000"/>
          <w:szCs w:val="22"/>
        </w:rPr>
      </w:pPr>
      <w:r w:rsidRPr="007176F1">
        <w:rPr>
          <w:rFonts w:ascii="Times New Roman" w:hAnsi="Times New Roman"/>
          <w:b/>
          <w:color w:val="000000"/>
          <w:szCs w:val="22"/>
          <w:lang w:val="es-MX"/>
        </w:rPr>
        <w:t>MSC (</w:t>
      </w:r>
      <w:r w:rsidR="000B07E7" w:rsidRPr="007176F1">
        <w:rPr>
          <w:rFonts w:ascii="Times New Roman" w:hAnsi="Times New Roman"/>
          <w:b/>
          <w:color w:val="000000"/>
          <w:szCs w:val="22"/>
          <w:lang w:val="es-MX"/>
        </w:rPr>
        <w:t xml:space="preserve">A. Arid/B. Arteaga). </w:t>
      </w:r>
      <w:r w:rsidR="000B07E7">
        <w:rPr>
          <w:rFonts w:ascii="Times New Roman" w:hAnsi="Times New Roman"/>
          <w:b/>
          <w:color w:val="000000"/>
          <w:szCs w:val="22"/>
        </w:rPr>
        <w:t>Vote: Unanimous. The motion is approved.</w:t>
      </w:r>
    </w:p>
    <w:p w14:paraId="223C6B53" w14:textId="77777777" w:rsidR="00A343E1" w:rsidRPr="008E35DA" w:rsidRDefault="00A343E1" w:rsidP="008E35DA">
      <w:pPr>
        <w:pStyle w:val="ListParagraph"/>
        <w:numPr>
          <w:ilvl w:val="0"/>
          <w:numId w:val="10"/>
        </w:numPr>
        <w:contextualSpacing w:val="0"/>
        <w:rPr>
          <w:rFonts w:ascii="Times New Roman" w:hAnsi="Times New Roman"/>
          <w:b/>
          <w:color w:val="000000"/>
          <w:szCs w:val="22"/>
        </w:rPr>
      </w:pPr>
      <w:r w:rsidRPr="008E35DA">
        <w:rPr>
          <w:rFonts w:ascii="Times New Roman" w:hAnsi="Times New Roman"/>
          <w:b/>
          <w:bCs/>
          <w:szCs w:val="22"/>
        </w:rPr>
        <w:t>Closing Items:</w:t>
      </w:r>
    </w:p>
    <w:p w14:paraId="02EE2014" w14:textId="77777777" w:rsidR="00A343E1" w:rsidRPr="0049390F" w:rsidRDefault="00F32A67" w:rsidP="008E35DA">
      <w:pPr>
        <w:numPr>
          <w:ilvl w:val="1"/>
          <w:numId w:val="3"/>
        </w:numPr>
        <w:rPr>
          <w:rFonts w:ascii="Times New Roman" w:hAnsi="Times New Roman"/>
          <w:szCs w:val="22"/>
        </w:rPr>
      </w:pPr>
      <w:r w:rsidRPr="0049390F">
        <w:rPr>
          <w:rFonts w:ascii="Times New Roman" w:hAnsi="Times New Roman"/>
          <w:szCs w:val="22"/>
        </w:rPr>
        <w:t xml:space="preserve">Open Forum: </w:t>
      </w:r>
      <w:r w:rsidR="0021172F" w:rsidRPr="0049390F">
        <w:rPr>
          <w:rFonts w:ascii="Times New Roman" w:hAnsi="Times New Roman"/>
          <w:szCs w:val="22"/>
        </w:rPr>
        <w:t>(time permitting)</w:t>
      </w:r>
    </w:p>
    <w:p w14:paraId="04515957" w14:textId="77777777" w:rsidR="00A343E1" w:rsidRPr="0049390F" w:rsidRDefault="00BF2D62" w:rsidP="008E35DA">
      <w:pPr>
        <w:numPr>
          <w:ilvl w:val="1"/>
          <w:numId w:val="3"/>
        </w:numPr>
        <w:rPr>
          <w:rFonts w:ascii="Times New Roman" w:hAnsi="Times New Roman"/>
          <w:szCs w:val="22"/>
        </w:rPr>
      </w:pPr>
      <w:r>
        <w:rPr>
          <w:rFonts w:ascii="Times New Roman" w:hAnsi="Times New Roman"/>
          <w:szCs w:val="22"/>
        </w:rPr>
        <w:t>Items for next agenda</w:t>
      </w:r>
    </w:p>
    <w:p w14:paraId="3FDD0951" w14:textId="77777777" w:rsidR="006E5CED" w:rsidRDefault="006E5CED" w:rsidP="008E35DA">
      <w:pPr>
        <w:numPr>
          <w:ilvl w:val="2"/>
          <w:numId w:val="3"/>
        </w:numPr>
        <w:rPr>
          <w:rFonts w:ascii="Times New Roman" w:hAnsi="Times New Roman"/>
          <w:szCs w:val="22"/>
        </w:rPr>
      </w:pPr>
      <w:r>
        <w:rPr>
          <w:rFonts w:ascii="Times New Roman" w:hAnsi="Times New Roman"/>
          <w:szCs w:val="22"/>
        </w:rPr>
        <w:t>Grant Application Form Review</w:t>
      </w:r>
    </w:p>
    <w:p w14:paraId="1DBB476E" w14:textId="77777777" w:rsidR="00E90C1E" w:rsidRDefault="007C1CBD" w:rsidP="008E35DA">
      <w:pPr>
        <w:numPr>
          <w:ilvl w:val="2"/>
          <w:numId w:val="3"/>
        </w:numPr>
        <w:rPr>
          <w:rFonts w:ascii="Times New Roman" w:hAnsi="Times New Roman"/>
          <w:szCs w:val="22"/>
        </w:rPr>
      </w:pPr>
      <w:r>
        <w:rPr>
          <w:rFonts w:ascii="Times New Roman" w:hAnsi="Times New Roman"/>
          <w:szCs w:val="22"/>
        </w:rPr>
        <w:t>BP/AP 3710/3720 Discussion</w:t>
      </w:r>
    </w:p>
    <w:p w14:paraId="34AFF771" w14:textId="77777777" w:rsidR="008E35DA" w:rsidRDefault="006E5CED" w:rsidP="008E35DA">
      <w:pPr>
        <w:numPr>
          <w:ilvl w:val="2"/>
          <w:numId w:val="3"/>
        </w:numPr>
        <w:spacing w:after="120"/>
        <w:rPr>
          <w:rFonts w:ascii="Times New Roman" w:hAnsi="Times New Roman"/>
          <w:szCs w:val="22"/>
        </w:rPr>
      </w:pPr>
      <w:r>
        <w:rPr>
          <w:rFonts w:ascii="Times New Roman" w:hAnsi="Times New Roman"/>
          <w:szCs w:val="22"/>
        </w:rPr>
        <w:t>Civic Engagement Follow-up</w:t>
      </w:r>
    </w:p>
    <w:p w14:paraId="5DB47188" w14:textId="77777777" w:rsidR="00A343E1" w:rsidRPr="008E35DA" w:rsidRDefault="00A343E1" w:rsidP="008E35DA">
      <w:pPr>
        <w:numPr>
          <w:ilvl w:val="0"/>
          <w:numId w:val="12"/>
        </w:numPr>
        <w:rPr>
          <w:rFonts w:ascii="Times New Roman" w:hAnsi="Times New Roman"/>
          <w:b/>
          <w:szCs w:val="22"/>
        </w:rPr>
      </w:pPr>
      <w:r w:rsidRPr="008E35DA">
        <w:rPr>
          <w:rFonts w:ascii="Times New Roman" w:hAnsi="Times New Roman"/>
          <w:b/>
          <w:szCs w:val="22"/>
        </w:rPr>
        <w:t>Adjournment</w:t>
      </w:r>
      <w:r w:rsidR="000B07E7">
        <w:rPr>
          <w:rFonts w:ascii="Times New Roman" w:hAnsi="Times New Roman"/>
          <w:b/>
          <w:szCs w:val="22"/>
        </w:rPr>
        <w:t xml:space="preserve"> by consensus at 4:01 pm.</w:t>
      </w:r>
    </w:p>
    <w:p w14:paraId="6E74532F" w14:textId="77777777" w:rsidR="007C1CBD" w:rsidRDefault="007C1CBD" w:rsidP="000D1E30">
      <w:pPr>
        <w:ind w:left="720"/>
        <w:rPr>
          <w:rFonts w:ascii="Times New Roman" w:hAnsi="Times New Roman"/>
          <w:b/>
          <w:bCs/>
          <w:szCs w:val="22"/>
        </w:rPr>
      </w:pPr>
      <w:r w:rsidRPr="006E5CED">
        <w:rPr>
          <w:rFonts w:ascii="Times New Roman" w:hAnsi="Times New Roman"/>
          <w:b/>
          <w:szCs w:val="22"/>
        </w:rPr>
        <w:t>Next meeting: November 1</w:t>
      </w:r>
      <w:r w:rsidRPr="006E5CED">
        <w:rPr>
          <w:rFonts w:ascii="Times New Roman" w:hAnsi="Times New Roman"/>
          <w:b/>
          <w:szCs w:val="22"/>
          <w:vertAlign w:val="superscript"/>
        </w:rPr>
        <w:t>st</w:t>
      </w:r>
      <w:r w:rsidRPr="006E5CED">
        <w:rPr>
          <w:rFonts w:ascii="Times New Roman" w:hAnsi="Times New Roman"/>
          <w:b/>
          <w:szCs w:val="22"/>
        </w:rPr>
        <w:t>, 2016</w:t>
      </w:r>
    </w:p>
    <w:sectPr w:rsidR="007C1CBD"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911A9" w14:textId="77777777" w:rsidR="00EA57EF" w:rsidRDefault="00EA57EF" w:rsidP="00C22DE9">
      <w:r>
        <w:separator/>
      </w:r>
    </w:p>
  </w:endnote>
  <w:endnote w:type="continuationSeparator" w:id="0">
    <w:p w14:paraId="362E4451" w14:textId="77777777" w:rsidR="00EA57EF" w:rsidRDefault="00EA57EF"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DA3C06" w14:textId="77777777" w:rsidR="00AD275C" w:rsidRDefault="00AD275C"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D649A" w14:textId="77777777" w:rsidR="00AD275C" w:rsidRDefault="00AD275C"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949B50" w14:textId="77777777" w:rsidR="00AD275C" w:rsidRDefault="00AD275C"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01A">
      <w:rPr>
        <w:rStyle w:val="PageNumber"/>
        <w:noProof/>
      </w:rPr>
      <w:t>3</w:t>
    </w:r>
    <w:r>
      <w:rPr>
        <w:rStyle w:val="PageNumber"/>
      </w:rPr>
      <w:fldChar w:fldCharType="end"/>
    </w:r>
  </w:p>
  <w:p w14:paraId="3B17150B" w14:textId="77777777" w:rsidR="00AD275C" w:rsidRDefault="00AD275C"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7CE744" w14:textId="77777777" w:rsidR="00AD275C" w:rsidRDefault="00AD27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69A83" w14:textId="77777777" w:rsidR="00EA57EF" w:rsidRDefault="00EA57EF" w:rsidP="00C22DE9">
      <w:r>
        <w:separator/>
      </w:r>
    </w:p>
  </w:footnote>
  <w:footnote w:type="continuationSeparator" w:id="0">
    <w:p w14:paraId="567E8D6E" w14:textId="77777777" w:rsidR="00EA57EF" w:rsidRDefault="00EA57EF"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5FA50" w14:textId="77777777" w:rsidR="00AD275C" w:rsidRDefault="00BC001A">
    <w:pPr>
      <w:pStyle w:val="Header"/>
    </w:pPr>
    <w:r>
      <w:rPr>
        <w:noProof/>
      </w:rPr>
      <w:pict w14:anchorId="514196A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9pt;height:171.3pt;rotation:315;z-index:-251655168;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BCCE9C" w14:textId="77777777" w:rsidR="00AD275C" w:rsidRDefault="00BC001A">
    <w:pPr>
      <w:pStyle w:val="Header"/>
    </w:pPr>
    <w:r>
      <w:rPr>
        <w:noProof/>
      </w:rPr>
      <w:pict w14:anchorId="5C3D8A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9pt;height:171.3pt;rotation:315;z-index:-251657216;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72C8D9" w14:textId="77777777" w:rsidR="00AD275C" w:rsidRDefault="00BC001A">
    <w:pPr>
      <w:pStyle w:val="Header"/>
    </w:pPr>
    <w:r>
      <w:rPr>
        <w:noProof/>
      </w:rPr>
      <w:pict w14:anchorId="3FEB478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9pt;height:171.3pt;rotation:315;z-index:-251653120;mso-wrap-edited:f;mso-position-horizontal:center;mso-position-horizontal-relative:margin;mso-position-vertical:center;mso-position-vertical-relative:margin" wrapcoords="21631 5778 20843 5589 17752 5400 17658 5684 17532 6347 16964 5589 16491 5021 15640 4926 14252 5021 14063 5210 13905 5684 13874 6063 13842 10136 11667 5494 11477 5778 10847 7673 10216 10042 9554 12315 7914 7578 6779 4926 6527 5494 6275 5305 5423 5210 5234 5305 5076 5684 4950 7010 5013 9378 4950 11178 2869 6915 1135 5115 851 5021 662 5494 504 6442 536 16200 819 17052 819 17147 1355 17621 2175 17905 2806 17715 3310 17147 3720 16294 4099 15252 4351 15915 5392 17621 5644 16957 5675 16673 5707 13642 6779 14778 7126 15631 8198 17431 8576 16389 8450 15915 8640 15915 9459 17621 9649 16957 10216 14210 10721 13736 11036 14494 12550 17526 12865 16957 12928 16484 12928 16010 14221 18094 14442 17621 14536 17147 14568 14589 15072 11652 15734 11557 16428 11652 16712 11178 16775 10989 16775 10515 16207 8715 19644 17336 19834 17147 19991 16673 20086 16105 20054 13926 19928 9284 20086 7484 21505 7578 21726 7294 21852 6915 21852 6442 21631 5778" fillcolor="silver" stroked="f">
          <v:textpath style="font-family:&quot;Comic Sans MS&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566"/>
    <w:multiLevelType w:val="hybridMultilevel"/>
    <w:tmpl w:val="E9E0CE16"/>
    <w:lvl w:ilvl="0" w:tplc="17EC4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19B038F7"/>
    <w:multiLevelType w:val="hybridMultilevel"/>
    <w:tmpl w:val="7FFEBAD6"/>
    <w:lvl w:ilvl="0" w:tplc="8842E9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0309EA"/>
    <w:multiLevelType w:val="hybridMultilevel"/>
    <w:tmpl w:val="45D46D42"/>
    <w:lvl w:ilvl="0" w:tplc="22405D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567807"/>
    <w:multiLevelType w:val="hybridMultilevel"/>
    <w:tmpl w:val="81B818B2"/>
    <w:lvl w:ilvl="0" w:tplc="D0EC6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263F50"/>
    <w:multiLevelType w:val="hybridMultilevel"/>
    <w:tmpl w:val="2B34E8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A5F2EB7"/>
    <w:multiLevelType w:val="multilevel"/>
    <w:tmpl w:val="FBAA5CE6"/>
    <w:lvl w:ilvl="0">
      <w:start w:val="7"/>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40E84666"/>
    <w:multiLevelType w:val="hybridMultilevel"/>
    <w:tmpl w:val="6C94C378"/>
    <w:lvl w:ilvl="0" w:tplc="C448A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5A225C"/>
    <w:multiLevelType w:val="hybridMultilevel"/>
    <w:tmpl w:val="BD1C8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6">
    <w:nsid w:val="69CB6D9B"/>
    <w:multiLevelType w:val="hybridMultilevel"/>
    <w:tmpl w:val="D05AAA9E"/>
    <w:lvl w:ilvl="0" w:tplc="C3728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81164D"/>
    <w:multiLevelType w:val="hybridMultilevel"/>
    <w:tmpl w:val="7108A46E"/>
    <w:lvl w:ilvl="0" w:tplc="EDC8997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9E405D"/>
    <w:multiLevelType w:val="multilevel"/>
    <w:tmpl w:val="165ADB62"/>
    <w:lvl w:ilvl="0">
      <w:start w:val="8"/>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0">
    <w:nsid w:val="7E793BB7"/>
    <w:multiLevelType w:val="hybridMultilevel"/>
    <w:tmpl w:val="084E145A"/>
    <w:lvl w:ilvl="0" w:tplc="0678A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6"/>
  </w:num>
  <w:num w:numId="4">
    <w:abstractNumId w:val="2"/>
  </w:num>
  <w:num w:numId="5">
    <w:abstractNumId w:val="1"/>
  </w:num>
  <w:num w:numId="6">
    <w:abstractNumId w:val="3"/>
  </w:num>
  <w:num w:numId="7">
    <w:abstractNumId w:val="18"/>
  </w:num>
  <w:num w:numId="8">
    <w:abstractNumId w:val="13"/>
  </w:num>
  <w:num w:numId="9">
    <w:abstractNumId w:val="5"/>
  </w:num>
  <w:num w:numId="10">
    <w:abstractNumId w:val="11"/>
  </w:num>
  <w:num w:numId="11">
    <w:abstractNumId w:val="10"/>
  </w:num>
  <w:num w:numId="12">
    <w:abstractNumId w:val="19"/>
  </w:num>
  <w:num w:numId="13">
    <w:abstractNumId w:val="14"/>
  </w:num>
  <w:num w:numId="14">
    <w:abstractNumId w:val="7"/>
  </w:num>
  <w:num w:numId="15">
    <w:abstractNumId w:val="9"/>
  </w:num>
  <w:num w:numId="16">
    <w:abstractNumId w:val="8"/>
  </w:num>
  <w:num w:numId="17">
    <w:abstractNumId w:val="20"/>
  </w:num>
  <w:num w:numId="18">
    <w:abstractNumId w:val="12"/>
  </w:num>
  <w:num w:numId="19">
    <w:abstractNumId w:val="0"/>
  </w:num>
  <w:num w:numId="20">
    <w:abstractNumId w:val="16"/>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20CE9"/>
    <w:rsid w:val="000360C1"/>
    <w:rsid w:val="00042FA4"/>
    <w:rsid w:val="00045163"/>
    <w:rsid w:val="000463A2"/>
    <w:rsid w:val="00052400"/>
    <w:rsid w:val="0007567F"/>
    <w:rsid w:val="000762AF"/>
    <w:rsid w:val="000801B5"/>
    <w:rsid w:val="00085BD9"/>
    <w:rsid w:val="00086DD0"/>
    <w:rsid w:val="00095A12"/>
    <w:rsid w:val="000B07E7"/>
    <w:rsid w:val="000C0BF2"/>
    <w:rsid w:val="000C56CE"/>
    <w:rsid w:val="000D1E30"/>
    <w:rsid w:val="000D62E5"/>
    <w:rsid w:val="000E1950"/>
    <w:rsid w:val="000F1768"/>
    <w:rsid w:val="000F5826"/>
    <w:rsid w:val="00101954"/>
    <w:rsid w:val="00130981"/>
    <w:rsid w:val="001319BE"/>
    <w:rsid w:val="00133CA5"/>
    <w:rsid w:val="00134228"/>
    <w:rsid w:val="00140124"/>
    <w:rsid w:val="00141081"/>
    <w:rsid w:val="00151BC3"/>
    <w:rsid w:val="00171084"/>
    <w:rsid w:val="00186493"/>
    <w:rsid w:val="0019448E"/>
    <w:rsid w:val="0019498D"/>
    <w:rsid w:val="001A3263"/>
    <w:rsid w:val="001A3BFD"/>
    <w:rsid w:val="001C5468"/>
    <w:rsid w:val="001E459B"/>
    <w:rsid w:val="001E7243"/>
    <w:rsid w:val="001F15D1"/>
    <w:rsid w:val="001F30FE"/>
    <w:rsid w:val="0021070C"/>
    <w:rsid w:val="0021172F"/>
    <w:rsid w:val="00213410"/>
    <w:rsid w:val="00213F92"/>
    <w:rsid w:val="002251EC"/>
    <w:rsid w:val="00235CBE"/>
    <w:rsid w:val="00237F78"/>
    <w:rsid w:val="002431BC"/>
    <w:rsid w:val="00245342"/>
    <w:rsid w:val="00247C2E"/>
    <w:rsid w:val="00253E0F"/>
    <w:rsid w:val="00256647"/>
    <w:rsid w:val="002659EC"/>
    <w:rsid w:val="00265D99"/>
    <w:rsid w:val="00266DF8"/>
    <w:rsid w:val="00267BB8"/>
    <w:rsid w:val="00273EAA"/>
    <w:rsid w:val="002778DF"/>
    <w:rsid w:val="00287A63"/>
    <w:rsid w:val="002955B2"/>
    <w:rsid w:val="00295646"/>
    <w:rsid w:val="002A167C"/>
    <w:rsid w:val="002A3401"/>
    <w:rsid w:val="002B4DA9"/>
    <w:rsid w:val="002B7D4E"/>
    <w:rsid w:val="002C639B"/>
    <w:rsid w:val="002E20CB"/>
    <w:rsid w:val="002F0568"/>
    <w:rsid w:val="002F0EAE"/>
    <w:rsid w:val="00301BF9"/>
    <w:rsid w:val="00303AC8"/>
    <w:rsid w:val="003124FF"/>
    <w:rsid w:val="00312520"/>
    <w:rsid w:val="003331F6"/>
    <w:rsid w:val="003351C8"/>
    <w:rsid w:val="00342EFD"/>
    <w:rsid w:val="00345FD4"/>
    <w:rsid w:val="00347682"/>
    <w:rsid w:val="003553C9"/>
    <w:rsid w:val="00356D07"/>
    <w:rsid w:val="00361477"/>
    <w:rsid w:val="00362C9A"/>
    <w:rsid w:val="00366339"/>
    <w:rsid w:val="003759A5"/>
    <w:rsid w:val="0038376F"/>
    <w:rsid w:val="00384E9F"/>
    <w:rsid w:val="00387ED8"/>
    <w:rsid w:val="00396DA2"/>
    <w:rsid w:val="00397EB1"/>
    <w:rsid w:val="003A1806"/>
    <w:rsid w:val="003A25C4"/>
    <w:rsid w:val="003A7C35"/>
    <w:rsid w:val="003B5DD6"/>
    <w:rsid w:val="003B7109"/>
    <w:rsid w:val="003B78CE"/>
    <w:rsid w:val="003C3991"/>
    <w:rsid w:val="003E53DB"/>
    <w:rsid w:val="003E7F07"/>
    <w:rsid w:val="003F72A8"/>
    <w:rsid w:val="0040107B"/>
    <w:rsid w:val="00403EB5"/>
    <w:rsid w:val="004066F2"/>
    <w:rsid w:val="00406796"/>
    <w:rsid w:val="00421995"/>
    <w:rsid w:val="00427135"/>
    <w:rsid w:val="00430FFD"/>
    <w:rsid w:val="004355CE"/>
    <w:rsid w:val="00436A1D"/>
    <w:rsid w:val="004428F6"/>
    <w:rsid w:val="00451AF9"/>
    <w:rsid w:val="00482362"/>
    <w:rsid w:val="00484D33"/>
    <w:rsid w:val="00485FE6"/>
    <w:rsid w:val="004873F5"/>
    <w:rsid w:val="0049390F"/>
    <w:rsid w:val="00495F8B"/>
    <w:rsid w:val="00497DA0"/>
    <w:rsid w:val="004A29C4"/>
    <w:rsid w:val="004B31F1"/>
    <w:rsid w:val="004B6617"/>
    <w:rsid w:val="004D027F"/>
    <w:rsid w:val="004D5B10"/>
    <w:rsid w:val="004E7F61"/>
    <w:rsid w:val="00504EFE"/>
    <w:rsid w:val="0050761F"/>
    <w:rsid w:val="00514907"/>
    <w:rsid w:val="00514B88"/>
    <w:rsid w:val="00522707"/>
    <w:rsid w:val="00523598"/>
    <w:rsid w:val="0054095B"/>
    <w:rsid w:val="00547525"/>
    <w:rsid w:val="005561C3"/>
    <w:rsid w:val="00565ADA"/>
    <w:rsid w:val="005772A2"/>
    <w:rsid w:val="0058245A"/>
    <w:rsid w:val="0058707F"/>
    <w:rsid w:val="00590D42"/>
    <w:rsid w:val="00593424"/>
    <w:rsid w:val="00594634"/>
    <w:rsid w:val="00595871"/>
    <w:rsid w:val="005A0F85"/>
    <w:rsid w:val="005B5369"/>
    <w:rsid w:val="005B73BD"/>
    <w:rsid w:val="005C3A57"/>
    <w:rsid w:val="005C6F7B"/>
    <w:rsid w:val="005D557E"/>
    <w:rsid w:val="005E41F8"/>
    <w:rsid w:val="006015EB"/>
    <w:rsid w:val="00605167"/>
    <w:rsid w:val="00622B84"/>
    <w:rsid w:val="006332EB"/>
    <w:rsid w:val="00637155"/>
    <w:rsid w:val="006514E2"/>
    <w:rsid w:val="006606DA"/>
    <w:rsid w:val="0066194F"/>
    <w:rsid w:val="00665882"/>
    <w:rsid w:val="00683088"/>
    <w:rsid w:val="00694FF6"/>
    <w:rsid w:val="006C3D51"/>
    <w:rsid w:val="006C5104"/>
    <w:rsid w:val="006C6916"/>
    <w:rsid w:val="006D18D5"/>
    <w:rsid w:val="006D5244"/>
    <w:rsid w:val="006D5721"/>
    <w:rsid w:val="006D591D"/>
    <w:rsid w:val="006D6CD8"/>
    <w:rsid w:val="006D78A0"/>
    <w:rsid w:val="006D7D30"/>
    <w:rsid w:val="006E5CED"/>
    <w:rsid w:val="006F1148"/>
    <w:rsid w:val="006F428D"/>
    <w:rsid w:val="006F4E57"/>
    <w:rsid w:val="006F55B6"/>
    <w:rsid w:val="007176F1"/>
    <w:rsid w:val="007215C4"/>
    <w:rsid w:val="007228C7"/>
    <w:rsid w:val="00736E3B"/>
    <w:rsid w:val="00741909"/>
    <w:rsid w:val="007439BA"/>
    <w:rsid w:val="00757755"/>
    <w:rsid w:val="007676EB"/>
    <w:rsid w:val="00770148"/>
    <w:rsid w:val="007B1363"/>
    <w:rsid w:val="007C1C95"/>
    <w:rsid w:val="007C1CBD"/>
    <w:rsid w:val="007C3189"/>
    <w:rsid w:val="007C3437"/>
    <w:rsid w:val="007C6675"/>
    <w:rsid w:val="007D2DFE"/>
    <w:rsid w:val="007E4DD5"/>
    <w:rsid w:val="007E6E54"/>
    <w:rsid w:val="007F2441"/>
    <w:rsid w:val="00803BD2"/>
    <w:rsid w:val="00804206"/>
    <w:rsid w:val="00805686"/>
    <w:rsid w:val="008062DB"/>
    <w:rsid w:val="00807494"/>
    <w:rsid w:val="00816C20"/>
    <w:rsid w:val="00823682"/>
    <w:rsid w:val="00823DAB"/>
    <w:rsid w:val="00833784"/>
    <w:rsid w:val="00842F51"/>
    <w:rsid w:val="00855B0E"/>
    <w:rsid w:val="008634F7"/>
    <w:rsid w:val="00863F37"/>
    <w:rsid w:val="008763AC"/>
    <w:rsid w:val="00890C18"/>
    <w:rsid w:val="008913AD"/>
    <w:rsid w:val="00891DDE"/>
    <w:rsid w:val="00897FB1"/>
    <w:rsid w:val="008A4451"/>
    <w:rsid w:val="008A6A8B"/>
    <w:rsid w:val="008A7132"/>
    <w:rsid w:val="008B0C3B"/>
    <w:rsid w:val="008C2019"/>
    <w:rsid w:val="008D16CD"/>
    <w:rsid w:val="008D3BDF"/>
    <w:rsid w:val="008E35BE"/>
    <w:rsid w:val="008E35DA"/>
    <w:rsid w:val="008E64FC"/>
    <w:rsid w:val="008F067B"/>
    <w:rsid w:val="00905CBC"/>
    <w:rsid w:val="00914A4C"/>
    <w:rsid w:val="00916C7A"/>
    <w:rsid w:val="0092092E"/>
    <w:rsid w:val="00920A15"/>
    <w:rsid w:val="00921ED7"/>
    <w:rsid w:val="00925BC9"/>
    <w:rsid w:val="00932C9D"/>
    <w:rsid w:val="0093372F"/>
    <w:rsid w:val="00934FD0"/>
    <w:rsid w:val="0094499E"/>
    <w:rsid w:val="00945395"/>
    <w:rsid w:val="0095247F"/>
    <w:rsid w:val="00955B2A"/>
    <w:rsid w:val="009623ED"/>
    <w:rsid w:val="00963ABC"/>
    <w:rsid w:val="0097343C"/>
    <w:rsid w:val="00977C7A"/>
    <w:rsid w:val="00980DED"/>
    <w:rsid w:val="00981015"/>
    <w:rsid w:val="00984263"/>
    <w:rsid w:val="00996450"/>
    <w:rsid w:val="0099695E"/>
    <w:rsid w:val="009A0DF1"/>
    <w:rsid w:val="009C1501"/>
    <w:rsid w:val="009D18BE"/>
    <w:rsid w:val="009D7892"/>
    <w:rsid w:val="009E7A08"/>
    <w:rsid w:val="009F304D"/>
    <w:rsid w:val="00A02181"/>
    <w:rsid w:val="00A05894"/>
    <w:rsid w:val="00A169D7"/>
    <w:rsid w:val="00A219E9"/>
    <w:rsid w:val="00A32BE2"/>
    <w:rsid w:val="00A33540"/>
    <w:rsid w:val="00A343E1"/>
    <w:rsid w:val="00A420E9"/>
    <w:rsid w:val="00A45F9D"/>
    <w:rsid w:val="00A47BEA"/>
    <w:rsid w:val="00A506D2"/>
    <w:rsid w:val="00A67E46"/>
    <w:rsid w:val="00A70CC5"/>
    <w:rsid w:val="00A71C93"/>
    <w:rsid w:val="00A73084"/>
    <w:rsid w:val="00A732AD"/>
    <w:rsid w:val="00A73525"/>
    <w:rsid w:val="00A8770E"/>
    <w:rsid w:val="00A9640F"/>
    <w:rsid w:val="00AA36F8"/>
    <w:rsid w:val="00AB3F49"/>
    <w:rsid w:val="00AB4E2F"/>
    <w:rsid w:val="00AD275C"/>
    <w:rsid w:val="00AE1270"/>
    <w:rsid w:val="00AE1455"/>
    <w:rsid w:val="00AE18AF"/>
    <w:rsid w:val="00AE2770"/>
    <w:rsid w:val="00AE3CCE"/>
    <w:rsid w:val="00AE7A6B"/>
    <w:rsid w:val="00AF5F5D"/>
    <w:rsid w:val="00B00CA4"/>
    <w:rsid w:val="00B10889"/>
    <w:rsid w:val="00B116E6"/>
    <w:rsid w:val="00B41DCE"/>
    <w:rsid w:val="00B45B06"/>
    <w:rsid w:val="00B52317"/>
    <w:rsid w:val="00B53B69"/>
    <w:rsid w:val="00B55023"/>
    <w:rsid w:val="00B55E97"/>
    <w:rsid w:val="00B62403"/>
    <w:rsid w:val="00B73D50"/>
    <w:rsid w:val="00B815DE"/>
    <w:rsid w:val="00B82E65"/>
    <w:rsid w:val="00B9473A"/>
    <w:rsid w:val="00BA7EE6"/>
    <w:rsid w:val="00BB13BA"/>
    <w:rsid w:val="00BB2645"/>
    <w:rsid w:val="00BB3632"/>
    <w:rsid w:val="00BB4646"/>
    <w:rsid w:val="00BB6F59"/>
    <w:rsid w:val="00BC001A"/>
    <w:rsid w:val="00BD0857"/>
    <w:rsid w:val="00BD2C86"/>
    <w:rsid w:val="00BD68AB"/>
    <w:rsid w:val="00BF0F38"/>
    <w:rsid w:val="00BF2D62"/>
    <w:rsid w:val="00BF6967"/>
    <w:rsid w:val="00C07D80"/>
    <w:rsid w:val="00C2268A"/>
    <w:rsid w:val="00C22DE9"/>
    <w:rsid w:val="00C31945"/>
    <w:rsid w:val="00C415FF"/>
    <w:rsid w:val="00C5588E"/>
    <w:rsid w:val="00C57EF1"/>
    <w:rsid w:val="00C60B49"/>
    <w:rsid w:val="00C7080C"/>
    <w:rsid w:val="00C710D7"/>
    <w:rsid w:val="00C80599"/>
    <w:rsid w:val="00C819DB"/>
    <w:rsid w:val="00C932F2"/>
    <w:rsid w:val="00C93634"/>
    <w:rsid w:val="00C97AF5"/>
    <w:rsid w:val="00CA510C"/>
    <w:rsid w:val="00CA701E"/>
    <w:rsid w:val="00CB5A46"/>
    <w:rsid w:val="00CB6750"/>
    <w:rsid w:val="00CE05D1"/>
    <w:rsid w:val="00CE79B2"/>
    <w:rsid w:val="00CF424B"/>
    <w:rsid w:val="00D01B28"/>
    <w:rsid w:val="00D03DCB"/>
    <w:rsid w:val="00D07194"/>
    <w:rsid w:val="00D10751"/>
    <w:rsid w:val="00D116DB"/>
    <w:rsid w:val="00D14245"/>
    <w:rsid w:val="00D15523"/>
    <w:rsid w:val="00D219B6"/>
    <w:rsid w:val="00D24438"/>
    <w:rsid w:val="00D25E4B"/>
    <w:rsid w:val="00D26325"/>
    <w:rsid w:val="00D37EE9"/>
    <w:rsid w:val="00D43378"/>
    <w:rsid w:val="00D51018"/>
    <w:rsid w:val="00D5617C"/>
    <w:rsid w:val="00D56BEE"/>
    <w:rsid w:val="00D62B72"/>
    <w:rsid w:val="00D63A44"/>
    <w:rsid w:val="00D744B6"/>
    <w:rsid w:val="00D74EA9"/>
    <w:rsid w:val="00D8045A"/>
    <w:rsid w:val="00D823A8"/>
    <w:rsid w:val="00D82A5F"/>
    <w:rsid w:val="00D933BA"/>
    <w:rsid w:val="00D9354C"/>
    <w:rsid w:val="00D93E3F"/>
    <w:rsid w:val="00DA0D26"/>
    <w:rsid w:val="00DA6327"/>
    <w:rsid w:val="00DB1554"/>
    <w:rsid w:val="00DB7975"/>
    <w:rsid w:val="00DD51FF"/>
    <w:rsid w:val="00DF6D4B"/>
    <w:rsid w:val="00DF7BEB"/>
    <w:rsid w:val="00E049BC"/>
    <w:rsid w:val="00E063E2"/>
    <w:rsid w:val="00E12EF5"/>
    <w:rsid w:val="00E134B9"/>
    <w:rsid w:val="00E152E7"/>
    <w:rsid w:val="00E35231"/>
    <w:rsid w:val="00E40BFA"/>
    <w:rsid w:val="00E55607"/>
    <w:rsid w:val="00E5624A"/>
    <w:rsid w:val="00E67BF4"/>
    <w:rsid w:val="00E717B4"/>
    <w:rsid w:val="00E7757F"/>
    <w:rsid w:val="00E8037C"/>
    <w:rsid w:val="00E90221"/>
    <w:rsid w:val="00E90C1E"/>
    <w:rsid w:val="00E91ED8"/>
    <w:rsid w:val="00EA4EF0"/>
    <w:rsid w:val="00EA57EF"/>
    <w:rsid w:val="00EC08C2"/>
    <w:rsid w:val="00EC0A12"/>
    <w:rsid w:val="00EC1A8C"/>
    <w:rsid w:val="00EC6C4C"/>
    <w:rsid w:val="00ED048B"/>
    <w:rsid w:val="00EE753F"/>
    <w:rsid w:val="00EF1432"/>
    <w:rsid w:val="00F00291"/>
    <w:rsid w:val="00F03B70"/>
    <w:rsid w:val="00F1090C"/>
    <w:rsid w:val="00F2332F"/>
    <w:rsid w:val="00F2479D"/>
    <w:rsid w:val="00F27229"/>
    <w:rsid w:val="00F302F8"/>
    <w:rsid w:val="00F32A67"/>
    <w:rsid w:val="00F3343E"/>
    <w:rsid w:val="00F37F54"/>
    <w:rsid w:val="00F4464F"/>
    <w:rsid w:val="00F52EDD"/>
    <w:rsid w:val="00F6103B"/>
    <w:rsid w:val="00F6435D"/>
    <w:rsid w:val="00F659A4"/>
    <w:rsid w:val="00F80BDD"/>
    <w:rsid w:val="00F85E63"/>
    <w:rsid w:val="00FA1D9F"/>
    <w:rsid w:val="00FA3B0A"/>
    <w:rsid w:val="00FB3FE0"/>
    <w:rsid w:val="00FC56FF"/>
    <w:rsid w:val="00FD00D8"/>
    <w:rsid w:val="00FD1A72"/>
    <w:rsid w:val="00FE4EBF"/>
    <w:rsid w:val="00FE5255"/>
    <w:rsid w:val="00FE6FD8"/>
    <w:rsid w:val="00FF1B32"/>
    <w:rsid w:val="00FF3F4D"/>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5264A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058">
      <w:bodyDiv w:val="1"/>
      <w:marLeft w:val="0"/>
      <w:marRight w:val="0"/>
      <w:marTop w:val="0"/>
      <w:marBottom w:val="0"/>
      <w:divBdr>
        <w:top w:val="none" w:sz="0" w:space="0" w:color="auto"/>
        <w:left w:val="none" w:sz="0" w:space="0" w:color="auto"/>
        <w:bottom w:val="none" w:sz="0" w:space="0" w:color="auto"/>
        <w:right w:val="none" w:sz="0" w:space="0" w:color="auto"/>
      </w:divBdr>
    </w:div>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30F80-AE42-0244-B799-B2A95B13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1626</Words>
  <Characters>9274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Arturo Rosette</cp:lastModifiedBy>
  <cp:revision>31</cp:revision>
  <cp:lastPrinted>2016-09-29T16:32:00Z</cp:lastPrinted>
  <dcterms:created xsi:type="dcterms:W3CDTF">2016-10-19T15:04:00Z</dcterms:created>
  <dcterms:modified xsi:type="dcterms:W3CDTF">2016-10-19T18:05:00Z</dcterms:modified>
</cp:coreProperties>
</file>